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4738173E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BC34C0">
        <w:rPr>
          <w:rFonts w:ascii="Arial" w:hAnsi="Arial" w:cs="Arial"/>
          <w:b/>
          <w:i/>
          <w:sz w:val="24"/>
          <w:szCs w:val="24"/>
        </w:rPr>
        <w:t>30/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30C9C718" w14:textId="72DA61A4" w:rsidR="00B911F4" w:rsidRDefault="007A66C2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 xml:space="preserve">s </w:t>
      </w:r>
      <w:r w:rsidR="00BC34C0">
        <w:rPr>
          <w:rFonts w:ascii="Arial" w:hAnsi="Arial" w:cs="Arial"/>
          <w:i/>
          <w:sz w:val="24"/>
          <w:szCs w:val="24"/>
        </w:rPr>
        <w:t>vinte e dois</w:t>
      </w:r>
      <w:r w:rsidR="00B43CB8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DA2C27">
        <w:rPr>
          <w:rFonts w:ascii="Arial" w:hAnsi="Arial" w:cs="Arial"/>
          <w:i/>
          <w:sz w:val="24"/>
          <w:szCs w:val="24"/>
        </w:rPr>
        <w:t xml:space="preserve">agosto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</w:t>
      </w:r>
      <w:r w:rsidR="00BC34C0">
        <w:rPr>
          <w:rFonts w:ascii="Arial" w:hAnsi="Arial" w:cs="Arial"/>
          <w:i/>
          <w:sz w:val="24"/>
          <w:szCs w:val="24"/>
        </w:rPr>
        <w:t xml:space="preserve"> de forma </w:t>
      </w:r>
      <w:r w:rsidR="00A51C32">
        <w:rPr>
          <w:rFonts w:ascii="Arial" w:hAnsi="Arial" w:cs="Arial"/>
          <w:i/>
          <w:sz w:val="24"/>
          <w:szCs w:val="24"/>
        </w:rPr>
        <w:t xml:space="preserve">itinerante </w:t>
      </w:r>
      <w:r w:rsidR="00BC34C0">
        <w:rPr>
          <w:rFonts w:ascii="Arial" w:hAnsi="Arial" w:cs="Arial"/>
          <w:i/>
          <w:sz w:val="24"/>
          <w:szCs w:val="24"/>
        </w:rPr>
        <w:t>na</w:t>
      </w:r>
      <w:r w:rsidR="00A51C32">
        <w:rPr>
          <w:rFonts w:ascii="Arial" w:hAnsi="Arial" w:cs="Arial"/>
          <w:i/>
          <w:sz w:val="24"/>
          <w:szCs w:val="24"/>
        </w:rPr>
        <w:t xml:space="preserve"> sede da</w:t>
      </w:r>
      <w:r w:rsidR="00BC34C0">
        <w:rPr>
          <w:rFonts w:ascii="Arial" w:hAnsi="Arial" w:cs="Arial"/>
          <w:i/>
          <w:sz w:val="24"/>
          <w:szCs w:val="24"/>
        </w:rPr>
        <w:t xml:space="preserve"> comunidade d</w:t>
      </w:r>
      <w:r w:rsidR="00103A03">
        <w:rPr>
          <w:rFonts w:ascii="Arial" w:hAnsi="Arial" w:cs="Arial"/>
          <w:i/>
          <w:sz w:val="24"/>
          <w:szCs w:val="24"/>
        </w:rPr>
        <w:t>e</w:t>
      </w:r>
      <w:r w:rsidR="00BC34C0">
        <w:rPr>
          <w:rFonts w:ascii="Arial" w:hAnsi="Arial" w:cs="Arial"/>
          <w:i/>
          <w:sz w:val="24"/>
          <w:szCs w:val="24"/>
        </w:rPr>
        <w:t xml:space="preserve"> </w:t>
      </w:r>
      <w:r w:rsidR="002413CD">
        <w:rPr>
          <w:rFonts w:ascii="Arial" w:hAnsi="Arial" w:cs="Arial"/>
          <w:i/>
          <w:sz w:val="24"/>
          <w:szCs w:val="24"/>
        </w:rPr>
        <w:t>C</w:t>
      </w:r>
      <w:r w:rsidR="00BC34C0">
        <w:rPr>
          <w:rFonts w:ascii="Arial" w:hAnsi="Arial" w:cs="Arial"/>
          <w:i/>
          <w:sz w:val="24"/>
          <w:szCs w:val="24"/>
        </w:rPr>
        <w:t>upido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vinte</w:t>
      </w:r>
      <w:r w:rsidR="00C72B8B">
        <w:rPr>
          <w:rFonts w:ascii="Arial" w:hAnsi="Arial" w:cs="Arial"/>
          <w:i/>
          <w:sz w:val="24"/>
          <w:szCs w:val="24"/>
        </w:rPr>
        <w:t xml:space="preserve"> e</w:t>
      </w:r>
      <w:r w:rsidR="00C8326A">
        <w:rPr>
          <w:rFonts w:ascii="Arial" w:hAnsi="Arial" w:cs="Arial"/>
          <w:i/>
          <w:sz w:val="24"/>
          <w:szCs w:val="24"/>
        </w:rPr>
        <w:t xml:space="preserve"> </w:t>
      </w:r>
      <w:r w:rsidR="00BC34C0">
        <w:rPr>
          <w:rFonts w:ascii="Arial" w:hAnsi="Arial" w:cs="Arial"/>
          <w:i/>
          <w:sz w:val="24"/>
          <w:szCs w:val="24"/>
        </w:rPr>
        <w:t>nove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820493">
        <w:rPr>
          <w:rFonts w:ascii="Arial" w:hAnsi="Arial" w:cs="Arial"/>
          <w:i/>
          <w:sz w:val="24"/>
          <w:szCs w:val="24"/>
        </w:rPr>
        <w:t xml:space="preserve"> </w:t>
      </w:r>
      <w:r w:rsidR="00103A03">
        <w:rPr>
          <w:rFonts w:ascii="Arial" w:hAnsi="Arial" w:cs="Arial"/>
          <w:i/>
          <w:sz w:val="24"/>
          <w:szCs w:val="24"/>
        </w:rPr>
        <w:t xml:space="preserve">uma </w:t>
      </w:r>
      <w:r w:rsidR="00820493">
        <w:rPr>
          <w:rFonts w:ascii="Arial" w:hAnsi="Arial" w:cs="Arial"/>
          <w:i/>
          <w:sz w:val="24"/>
          <w:szCs w:val="24"/>
        </w:rPr>
        <w:t>indicaç</w:t>
      </w:r>
      <w:r w:rsidR="00103A03">
        <w:rPr>
          <w:rFonts w:ascii="Arial" w:hAnsi="Arial" w:cs="Arial"/>
          <w:i/>
          <w:sz w:val="24"/>
          <w:szCs w:val="24"/>
        </w:rPr>
        <w:t xml:space="preserve">ão </w:t>
      </w:r>
      <w:r w:rsidR="00BC34C0">
        <w:rPr>
          <w:rFonts w:ascii="Arial" w:hAnsi="Arial" w:cs="Arial"/>
          <w:i/>
          <w:sz w:val="24"/>
          <w:szCs w:val="24"/>
        </w:rPr>
        <w:t>coletiva</w:t>
      </w:r>
      <w:r w:rsidR="00103A03">
        <w:rPr>
          <w:rFonts w:ascii="Arial" w:hAnsi="Arial" w:cs="Arial"/>
          <w:i/>
          <w:sz w:val="24"/>
          <w:szCs w:val="24"/>
        </w:rPr>
        <w:t xml:space="preserve"> de todos os vereadores; uma indicação em conjunta </w:t>
      </w:r>
      <w:r w:rsidR="00703868">
        <w:rPr>
          <w:rFonts w:ascii="Arial" w:hAnsi="Arial" w:cs="Arial"/>
          <w:i/>
          <w:sz w:val="24"/>
          <w:szCs w:val="24"/>
        </w:rPr>
        <w:t>d</w:t>
      </w:r>
      <w:r w:rsidR="00BC34C0">
        <w:rPr>
          <w:rFonts w:ascii="Arial" w:hAnsi="Arial" w:cs="Arial"/>
          <w:i/>
          <w:sz w:val="24"/>
          <w:szCs w:val="24"/>
        </w:rPr>
        <w:t>os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BC34C0">
        <w:rPr>
          <w:rFonts w:ascii="Arial" w:hAnsi="Arial" w:cs="Arial"/>
          <w:i/>
          <w:sz w:val="24"/>
          <w:szCs w:val="24"/>
        </w:rPr>
        <w:t xml:space="preserve">vereadores Joao </w:t>
      </w:r>
      <w:r w:rsidR="004F6C0B">
        <w:rPr>
          <w:rFonts w:ascii="Arial" w:hAnsi="Arial" w:cs="Arial"/>
          <w:i/>
          <w:sz w:val="24"/>
          <w:szCs w:val="24"/>
        </w:rPr>
        <w:t>B</w:t>
      </w:r>
      <w:r w:rsidR="00BC34C0">
        <w:rPr>
          <w:rFonts w:ascii="Arial" w:hAnsi="Arial" w:cs="Arial"/>
          <w:i/>
          <w:sz w:val="24"/>
          <w:szCs w:val="24"/>
        </w:rPr>
        <w:t>atista Ferreira, Joao Pedro Pazuch</w:t>
      </w:r>
      <w:r w:rsidR="003141FC">
        <w:rPr>
          <w:rFonts w:ascii="Arial" w:hAnsi="Arial" w:cs="Arial"/>
          <w:i/>
          <w:sz w:val="24"/>
          <w:szCs w:val="24"/>
        </w:rPr>
        <w:t>, Clovis Pereira dos Santos, Jairo Martins Garcias, Ant</w:t>
      </w:r>
      <w:r w:rsidR="00103A03">
        <w:rPr>
          <w:rFonts w:ascii="Arial" w:hAnsi="Arial" w:cs="Arial"/>
          <w:i/>
          <w:sz w:val="24"/>
          <w:szCs w:val="24"/>
        </w:rPr>
        <w:t>ô</w:t>
      </w:r>
      <w:r w:rsidR="003141FC">
        <w:rPr>
          <w:rFonts w:ascii="Arial" w:hAnsi="Arial" w:cs="Arial"/>
          <w:i/>
          <w:sz w:val="24"/>
          <w:szCs w:val="24"/>
        </w:rPr>
        <w:t>nio Gilberto Portz</w:t>
      </w:r>
      <w:r w:rsidR="00103A03">
        <w:rPr>
          <w:rFonts w:ascii="Arial" w:hAnsi="Arial" w:cs="Arial"/>
          <w:i/>
          <w:sz w:val="24"/>
          <w:szCs w:val="24"/>
        </w:rPr>
        <w:t>,</w:t>
      </w:r>
      <w:r w:rsidR="003141FC">
        <w:rPr>
          <w:rFonts w:ascii="Arial" w:hAnsi="Arial" w:cs="Arial"/>
          <w:i/>
          <w:sz w:val="24"/>
          <w:szCs w:val="24"/>
        </w:rPr>
        <w:t xml:space="preserve"> Fabio Martins Garcias</w:t>
      </w:r>
      <w:r w:rsidR="00103A03">
        <w:rPr>
          <w:rFonts w:ascii="Arial" w:hAnsi="Arial" w:cs="Arial"/>
          <w:i/>
          <w:sz w:val="24"/>
          <w:szCs w:val="24"/>
        </w:rPr>
        <w:t xml:space="preserve"> e Silvio Roberto Portz; uma indicação</w:t>
      </w:r>
      <w:r w:rsidR="00820493">
        <w:rPr>
          <w:rFonts w:ascii="Arial" w:hAnsi="Arial" w:cs="Arial"/>
          <w:i/>
          <w:sz w:val="24"/>
          <w:szCs w:val="24"/>
        </w:rPr>
        <w:t xml:space="preserve"> </w:t>
      </w:r>
      <w:r w:rsidR="00103A03">
        <w:rPr>
          <w:rFonts w:ascii="Arial" w:hAnsi="Arial" w:cs="Arial"/>
          <w:i/>
          <w:sz w:val="24"/>
          <w:szCs w:val="24"/>
        </w:rPr>
        <w:t xml:space="preserve">em conjunta </w:t>
      </w:r>
      <w:r w:rsidR="00820493">
        <w:rPr>
          <w:rFonts w:ascii="Arial" w:hAnsi="Arial" w:cs="Arial"/>
          <w:i/>
          <w:sz w:val="24"/>
          <w:szCs w:val="24"/>
        </w:rPr>
        <w:t xml:space="preserve">dos vereadores </w:t>
      </w:r>
      <w:r w:rsidR="00D30C4D">
        <w:rPr>
          <w:rFonts w:ascii="Arial" w:hAnsi="Arial" w:cs="Arial"/>
          <w:i/>
          <w:sz w:val="24"/>
          <w:szCs w:val="24"/>
        </w:rPr>
        <w:t>C</w:t>
      </w:r>
      <w:r w:rsidR="00103A03">
        <w:rPr>
          <w:rFonts w:ascii="Arial" w:hAnsi="Arial" w:cs="Arial"/>
          <w:i/>
          <w:sz w:val="24"/>
          <w:szCs w:val="24"/>
        </w:rPr>
        <w:t>ló</w:t>
      </w:r>
      <w:r w:rsidR="00D30C4D">
        <w:rPr>
          <w:rFonts w:ascii="Arial" w:hAnsi="Arial" w:cs="Arial"/>
          <w:i/>
          <w:sz w:val="24"/>
          <w:szCs w:val="24"/>
        </w:rPr>
        <w:t>vis Pereira do Santos, Ant</w:t>
      </w:r>
      <w:r w:rsidR="00103A03">
        <w:rPr>
          <w:rFonts w:ascii="Arial" w:hAnsi="Arial" w:cs="Arial"/>
          <w:i/>
          <w:sz w:val="24"/>
          <w:szCs w:val="24"/>
        </w:rPr>
        <w:t>ôn</w:t>
      </w:r>
      <w:r w:rsidR="00D30C4D">
        <w:rPr>
          <w:rFonts w:ascii="Arial" w:hAnsi="Arial" w:cs="Arial"/>
          <w:i/>
          <w:sz w:val="24"/>
          <w:szCs w:val="24"/>
        </w:rPr>
        <w:t>io Gilberto Portz, Jairo Martins Garcias e Joao Pedro Pazuch</w:t>
      </w:r>
      <w:r w:rsidR="00103A03">
        <w:rPr>
          <w:rFonts w:ascii="Arial" w:hAnsi="Arial" w:cs="Arial"/>
          <w:i/>
          <w:sz w:val="24"/>
          <w:szCs w:val="24"/>
        </w:rPr>
        <w:t xml:space="preserve"> e uma indicação dos vereadores Astor José Ely e Diogo Antoniolli;</w:t>
      </w:r>
      <w:r w:rsidR="00D30C4D">
        <w:rPr>
          <w:rFonts w:ascii="Arial" w:hAnsi="Arial" w:cs="Arial"/>
          <w:i/>
          <w:sz w:val="24"/>
          <w:szCs w:val="24"/>
        </w:rPr>
        <w:t xml:space="preserve"> um requerimento de autoria dos vereadores Diogo</w:t>
      </w:r>
      <w:r w:rsidR="00BC34C0">
        <w:rPr>
          <w:rFonts w:ascii="Arial" w:hAnsi="Arial" w:cs="Arial"/>
          <w:i/>
          <w:sz w:val="24"/>
          <w:szCs w:val="24"/>
        </w:rPr>
        <w:t xml:space="preserve"> </w:t>
      </w:r>
      <w:r w:rsidR="00D30C4D">
        <w:rPr>
          <w:rFonts w:ascii="Arial" w:hAnsi="Arial" w:cs="Arial"/>
          <w:i/>
          <w:sz w:val="24"/>
          <w:szCs w:val="24"/>
        </w:rPr>
        <w:t>Antoniolli e Astor Jose Ely</w:t>
      </w:r>
      <w:r w:rsidR="006C1B5E">
        <w:rPr>
          <w:rFonts w:ascii="Arial" w:hAnsi="Arial" w:cs="Arial"/>
          <w:i/>
          <w:sz w:val="24"/>
          <w:szCs w:val="24"/>
        </w:rPr>
        <w:t>;</w:t>
      </w:r>
      <w:r w:rsidR="00D15348">
        <w:rPr>
          <w:rFonts w:ascii="Arial" w:hAnsi="Arial" w:cs="Arial"/>
          <w:i/>
          <w:sz w:val="24"/>
          <w:szCs w:val="24"/>
        </w:rPr>
        <w:t xml:space="preserve"> </w:t>
      </w:r>
      <w:r w:rsidR="00D30C4D">
        <w:rPr>
          <w:rFonts w:ascii="Arial" w:hAnsi="Arial" w:cs="Arial"/>
          <w:i/>
          <w:sz w:val="24"/>
          <w:szCs w:val="24"/>
        </w:rPr>
        <w:t>moção de</w:t>
      </w:r>
      <w:r w:rsidR="006B63CD">
        <w:rPr>
          <w:rFonts w:ascii="Arial" w:hAnsi="Arial" w:cs="Arial"/>
          <w:i/>
          <w:sz w:val="24"/>
          <w:szCs w:val="24"/>
        </w:rPr>
        <w:t xml:space="preserve"> pesar</w:t>
      </w:r>
      <w:r w:rsidR="006C1B5E">
        <w:rPr>
          <w:rFonts w:ascii="Arial" w:hAnsi="Arial" w:cs="Arial"/>
          <w:i/>
          <w:sz w:val="24"/>
          <w:szCs w:val="24"/>
        </w:rPr>
        <w:t xml:space="preserve"> pelo falecimento </w:t>
      </w:r>
      <w:r w:rsidR="00D30C4D">
        <w:rPr>
          <w:rFonts w:ascii="Arial" w:hAnsi="Arial" w:cs="Arial"/>
          <w:i/>
          <w:sz w:val="24"/>
          <w:szCs w:val="24"/>
        </w:rPr>
        <w:t>de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D30C4D">
        <w:rPr>
          <w:rFonts w:ascii="Arial" w:hAnsi="Arial" w:cs="Arial"/>
          <w:i/>
          <w:sz w:val="24"/>
          <w:szCs w:val="24"/>
        </w:rPr>
        <w:t xml:space="preserve">Rosa </w:t>
      </w:r>
      <w:r w:rsidR="00103A03">
        <w:rPr>
          <w:rFonts w:ascii="Arial" w:hAnsi="Arial" w:cs="Arial"/>
          <w:i/>
          <w:sz w:val="24"/>
          <w:szCs w:val="24"/>
        </w:rPr>
        <w:t>H</w:t>
      </w:r>
      <w:r w:rsidR="00032C56">
        <w:rPr>
          <w:rFonts w:ascii="Arial" w:hAnsi="Arial" w:cs="Arial"/>
          <w:i/>
          <w:sz w:val="24"/>
          <w:szCs w:val="24"/>
        </w:rPr>
        <w:t xml:space="preserve">einen </w:t>
      </w:r>
      <w:r w:rsidR="00D30C4D">
        <w:rPr>
          <w:rFonts w:ascii="Arial" w:hAnsi="Arial" w:cs="Arial"/>
          <w:i/>
          <w:sz w:val="24"/>
          <w:szCs w:val="24"/>
        </w:rPr>
        <w:t>Ely</w:t>
      </w:r>
      <w:r w:rsidR="00BC34C0">
        <w:rPr>
          <w:rFonts w:ascii="Arial" w:hAnsi="Arial" w:cs="Arial"/>
          <w:i/>
          <w:sz w:val="24"/>
          <w:szCs w:val="24"/>
        </w:rPr>
        <w:t xml:space="preserve"> </w:t>
      </w:r>
      <w:r w:rsidR="006C1B5E">
        <w:rPr>
          <w:rFonts w:ascii="Arial" w:hAnsi="Arial" w:cs="Arial"/>
          <w:i/>
          <w:sz w:val="24"/>
          <w:szCs w:val="24"/>
        </w:rPr>
        <w:t>e</w:t>
      </w:r>
      <w:r w:rsidR="004F6C0B">
        <w:rPr>
          <w:rFonts w:ascii="Arial" w:hAnsi="Arial" w:cs="Arial"/>
          <w:i/>
          <w:sz w:val="24"/>
          <w:szCs w:val="24"/>
        </w:rPr>
        <w:t xml:space="preserve"> de </w:t>
      </w:r>
      <w:r w:rsidR="00E31E49">
        <w:rPr>
          <w:rFonts w:ascii="Arial" w:hAnsi="Arial" w:cs="Arial"/>
          <w:i/>
          <w:sz w:val="24"/>
          <w:szCs w:val="24"/>
        </w:rPr>
        <w:t xml:space="preserve">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845E95">
        <w:rPr>
          <w:rFonts w:ascii="Arial" w:hAnsi="Arial" w:cs="Arial"/>
          <w:i/>
          <w:sz w:val="24"/>
          <w:szCs w:val="24"/>
        </w:rPr>
        <w:t>,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</w:t>
      </w:r>
      <w:r w:rsidR="00791D13">
        <w:rPr>
          <w:rFonts w:ascii="Arial" w:hAnsi="Arial" w:cs="Arial"/>
          <w:i/>
          <w:sz w:val="24"/>
          <w:szCs w:val="24"/>
        </w:rPr>
        <w:t xml:space="preserve">ento </w:t>
      </w:r>
      <w:r w:rsidR="00B911F4">
        <w:rPr>
          <w:rFonts w:ascii="Arial" w:hAnsi="Arial" w:cs="Arial"/>
          <w:i/>
          <w:sz w:val="24"/>
          <w:szCs w:val="24"/>
        </w:rPr>
        <w:t>e</w:t>
      </w:r>
      <w:r w:rsidR="00D15348">
        <w:rPr>
          <w:rFonts w:ascii="Arial" w:hAnsi="Arial" w:cs="Arial"/>
          <w:i/>
          <w:sz w:val="24"/>
          <w:szCs w:val="24"/>
        </w:rPr>
        <w:t xml:space="preserve"> oito</w:t>
      </w:r>
      <w:r w:rsidR="00103A03">
        <w:rPr>
          <w:rFonts w:ascii="Arial" w:hAnsi="Arial" w:cs="Arial"/>
          <w:i/>
          <w:sz w:val="24"/>
          <w:szCs w:val="24"/>
        </w:rPr>
        <w:t xml:space="preserve"> e </w:t>
      </w:r>
      <w:r w:rsidR="00703868">
        <w:rPr>
          <w:rFonts w:ascii="Arial" w:hAnsi="Arial" w:cs="Arial"/>
          <w:i/>
          <w:sz w:val="24"/>
          <w:szCs w:val="24"/>
        </w:rPr>
        <w:t>cento e</w:t>
      </w:r>
      <w:r w:rsidR="00D15348">
        <w:rPr>
          <w:rFonts w:ascii="Arial" w:hAnsi="Arial" w:cs="Arial"/>
          <w:i/>
          <w:sz w:val="24"/>
          <w:szCs w:val="24"/>
        </w:rPr>
        <w:t xml:space="preserve"> nove</w:t>
      </w:r>
      <w:r w:rsidR="00791D13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barra dois mil e vinte e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2413CD">
        <w:rPr>
          <w:rFonts w:ascii="Arial" w:hAnsi="Arial" w:cs="Arial"/>
          <w:i/>
          <w:sz w:val="24"/>
          <w:szCs w:val="24"/>
        </w:rPr>
        <w:t xml:space="preserve">o </w:t>
      </w:r>
      <w:r w:rsidR="002413CD" w:rsidRPr="0002186F">
        <w:rPr>
          <w:rFonts w:ascii="Arial" w:hAnsi="Arial" w:cs="Arial"/>
          <w:i/>
          <w:sz w:val="24"/>
          <w:szCs w:val="24"/>
        </w:rPr>
        <w:t>espaço para o grande</w:t>
      </w:r>
      <w:r w:rsidR="002413CD">
        <w:rPr>
          <w:rFonts w:ascii="Arial" w:hAnsi="Arial" w:cs="Arial"/>
          <w:i/>
          <w:sz w:val="24"/>
          <w:szCs w:val="24"/>
        </w:rPr>
        <w:t xml:space="preserve"> expediente, pronunciaram</w:t>
      </w:r>
      <w:r w:rsidR="00D15348">
        <w:rPr>
          <w:rFonts w:ascii="Arial" w:hAnsi="Arial" w:cs="Arial"/>
          <w:i/>
          <w:sz w:val="24"/>
          <w:szCs w:val="24"/>
        </w:rPr>
        <w:t xml:space="preserve"> os vereadores</w:t>
      </w:r>
      <w:r w:rsidR="00950BF7">
        <w:rPr>
          <w:rFonts w:ascii="Arial" w:hAnsi="Arial" w:cs="Arial"/>
          <w:i/>
          <w:sz w:val="24"/>
          <w:szCs w:val="24"/>
        </w:rPr>
        <w:t xml:space="preserve"> </w:t>
      </w:r>
      <w:r w:rsidR="00D15348">
        <w:rPr>
          <w:rFonts w:ascii="Arial" w:hAnsi="Arial" w:cs="Arial"/>
          <w:i/>
          <w:sz w:val="24"/>
          <w:szCs w:val="24"/>
        </w:rPr>
        <w:t>Cl</w:t>
      </w:r>
      <w:r w:rsidR="00DF0B0B">
        <w:rPr>
          <w:rFonts w:ascii="Arial" w:hAnsi="Arial" w:cs="Arial"/>
          <w:i/>
          <w:sz w:val="24"/>
          <w:szCs w:val="24"/>
        </w:rPr>
        <w:t>ó</w:t>
      </w:r>
      <w:r w:rsidR="00D15348">
        <w:rPr>
          <w:rFonts w:ascii="Arial" w:hAnsi="Arial" w:cs="Arial"/>
          <w:i/>
          <w:sz w:val="24"/>
          <w:szCs w:val="24"/>
        </w:rPr>
        <w:t xml:space="preserve">vis Pereira dos </w:t>
      </w:r>
      <w:r w:rsidR="00950BF7">
        <w:rPr>
          <w:rFonts w:ascii="Arial" w:hAnsi="Arial" w:cs="Arial"/>
          <w:i/>
          <w:sz w:val="24"/>
          <w:szCs w:val="24"/>
        </w:rPr>
        <w:t>S</w:t>
      </w:r>
      <w:r w:rsidR="00D15348">
        <w:rPr>
          <w:rFonts w:ascii="Arial" w:hAnsi="Arial" w:cs="Arial"/>
          <w:i/>
          <w:sz w:val="24"/>
          <w:szCs w:val="24"/>
        </w:rPr>
        <w:t>antos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D15348">
        <w:rPr>
          <w:rFonts w:ascii="Arial" w:hAnsi="Arial" w:cs="Arial"/>
          <w:i/>
          <w:sz w:val="24"/>
          <w:szCs w:val="24"/>
        </w:rPr>
        <w:t xml:space="preserve"> Joao Pedro Pazuch e</w:t>
      </w:r>
      <w:r w:rsidR="00BF66C4">
        <w:rPr>
          <w:rFonts w:ascii="Arial" w:hAnsi="Arial" w:cs="Arial"/>
          <w:i/>
          <w:sz w:val="24"/>
          <w:szCs w:val="24"/>
        </w:rPr>
        <w:t xml:space="preserve"> </w:t>
      </w:r>
      <w:r w:rsidR="00646946">
        <w:rPr>
          <w:rFonts w:ascii="Arial" w:hAnsi="Arial" w:cs="Arial"/>
          <w:i/>
          <w:sz w:val="24"/>
          <w:szCs w:val="24"/>
        </w:rPr>
        <w:t>o presidente João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511C57">
        <w:rPr>
          <w:rFonts w:ascii="Arial" w:hAnsi="Arial" w:cs="Arial"/>
          <w:i/>
          <w:sz w:val="24"/>
          <w:szCs w:val="24"/>
        </w:rPr>
        <w:t xml:space="preserve"> não</w:t>
      </w:r>
      <w:r w:rsidR="00BF66C4">
        <w:rPr>
          <w:rFonts w:ascii="Arial" w:hAnsi="Arial" w:cs="Arial"/>
          <w:i/>
          <w:sz w:val="24"/>
          <w:szCs w:val="24"/>
        </w:rPr>
        <w:t xml:space="preserve"> </w:t>
      </w:r>
      <w:r w:rsidR="00511C57">
        <w:rPr>
          <w:rFonts w:ascii="Arial" w:hAnsi="Arial" w:cs="Arial"/>
          <w:i/>
          <w:sz w:val="24"/>
          <w:szCs w:val="24"/>
        </w:rPr>
        <w:t>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53430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103A03">
        <w:rPr>
          <w:rFonts w:ascii="Arial" w:hAnsi="Arial" w:cs="Arial"/>
          <w:i/>
          <w:sz w:val="24"/>
          <w:szCs w:val="24"/>
        </w:rPr>
        <w:t xml:space="preserve">as indicações, o requerimento e </w:t>
      </w:r>
      <w:r w:rsidR="00703868">
        <w:rPr>
          <w:rFonts w:ascii="Arial" w:hAnsi="Arial" w:cs="Arial"/>
          <w:i/>
          <w:sz w:val="24"/>
          <w:szCs w:val="24"/>
        </w:rPr>
        <w:t>os</w:t>
      </w:r>
      <w:r w:rsidR="00511C57">
        <w:rPr>
          <w:rFonts w:ascii="Arial" w:hAnsi="Arial" w:cs="Arial"/>
          <w:i/>
          <w:sz w:val="24"/>
          <w:szCs w:val="24"/>
        </w:rPr>
        <w:t xml:space="preserve"> projetos de lei do </w:t>
      </w:r>
      <w:r w:rsidR="00510EC5">
        <w:rPr>
          <w:rFonts w:ascii="Arial" w:hAnsi="Arial" w:cs="Arial"/>
          <w:i/>
          <w:sz w:val="24"/>
          <w:szCs w:val="24"/>
        </w:rPr>
        <w:t>E</w:t>
      </w:r>
      <w:r w:rsidR="00511C57">
        <w:rPr>
          <w:rFonts w:ascii="Arial" w:hAnsi="Arial" w:cs="Arial"/>
          <w:i/>
          <w:sz w:val="24"/>
          <w:szCs w:val="24"/>
        </w:rPr>
        <w:t>xecutivo sob os números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ce</w:t>
      </w:r>
      <w:r w:rsidR="00791D13">
        <w:rPr>
          <w:rFonts w:ascii="Arial" w:hAnsi="Arial" w:cs="Arial"/>
          <w:i/>
          <w:sz w:val="24"/>
          <w:szCs w:val="24"/>
        </w:rPr>
        <w:t xml:space="preserve">nto </w:t>
      </w:r>
      <w:r w:rsidR="00103A03">
        <w:rPr>
          <w:rFonts w:ascii="Arial" w:hAnsi="Arial" w:cs="Arial"/>
          <w:i/>
          <w:sz w:val="24"/>
          <w:szCs w:val="24"/>
        </w:rPr>
        <w:t xml:space="preserve">e </w:t>
      </w:r>
      <w:r w:rsidR="00D15348">
        <w:rPr>
          <w:rFonts w:ascii="Arial" w:hAnsi="Arial" w:cs="Arial"/>
          <w:i/>
          <w:sz w:val="24"/>
          <w:szCs w:val="24"/>
        </w:rPr>
        <w:t>oito</w:t>
      </w:r>
      <w:r w:rsidR="00103A03">
        <w:rPr>
          <w:rFonts w:ascii="Arial" w:hAnsi="Arial" w:cs="Arial"/>
          <w:i/>
          <w:sz w:val="24"/>
          <w:szCs w:val="24"/>
        </w:rPr>
        <w:t xml:space="preserve"> e</w:t>
      </w:r>
      <w:r w:rsidR="00B43CB8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cento</w:t>
      </w:r>
      <w:r w:rsidR="00B911F4">
        <w:rPr>
          <w:rFonts w:ascii="Arial" w:hAnsi="Arial" w:cs="Arial"/>
          <w:i/>
          <w:sz w:val="24"/>
          <w:szCs w:val="24"/>
        </w:rPr>
        <w:t xml:space="preserve"> e </w:t>
      </w:r>
      <w:r w:rsidR="00D15348">
        <w:rPr>
          <w:rFonts w:ascii="Arial" w:hAnsi="Arial" w:cs="Arial"/>
          <w:i/>
          <w:sz w:val="24"/>
          <w:szCs w:val="24"/>
        </w:rPr>
        <w:t>nove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AA5EEA">
        <w:rPr>
          <w:rFonts w:ascii="Arial" w:hAnsi="Arial" w:cs="Arial"/>
          <w:i/>
          <w:sz w:val="24"/>
          <w:szCs w:val="24"/>
        </w:rPr>
        <w:t>foram colocados em votação e aprovados por unanimidade de votos.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103A03">
        <w:rPr>
          <w:rFonts w:ascii="Arial" w:hAnsi="Arial" w:cs="Arial"/>
          <w:i/>
          <w:sz w:val="24"/>
        </w:rPr>
        <w:t xml:space="preserve"> e cento e quatro</w:t>
      </w:r>
      <w:r w:rsidR="00680FF4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D7E2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C6702A">
        <w:rPr>
          <w:rFonts w:ascii="Arial" w:hAnsi="Arial" w:cs="Arial"/>
          <w:i/>
          <w:sz w:val="24"/>
          <w:szCs w:val="24"/>
        </w:rPr>
        <w:t>.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A51C32">
        <w:rPr>
          <w:rFonts w:ascii="Arial" w:hAnsi="Arial" w:cs="Arial"/>
          <w:i/>
          <w:sz w:val="24"/>
          <w:szCs w:val="24"/>
        </w:rPr>
        <w:t xml:space="preserve"> usaram o local destinado a tribuna </w:t>
      </w:r>
      <w:r w:rsidR="009F5995">
        <w:rPr>
          <w:rFonts w:ascii="Arial" w:hAnsi="Arial" w:cs="Arial"/>
          <w:i/>
          <w:sz w:val="24"/>
          <w:szCs w:val="24"/>
        </w:rPr>
        <w:t xml:space="preserve">os </w:t>
      </w:r>
      <w:r w:rsidR="00103A03">
        <w:rPr>
          <w:rFonts w:ascii="Arial" w:hAnsi="Arial" w:cs="Arial"/>
          <w:i/>
          <w:sz w:val="24"/>
          <w:szCs w:val="24"/>
        </w:rPr>
        <w:t>vereadores Clovis</w:t>
      </w:r>
      <w:r w:rsidR="00D15348">
        <w:rPr>
          <w:rFonts w:ascii="Arial" w:hAnsi="Arial" w:cs="Arial"/>
          <w:i/>
          <w:sz w:val="24"/>
          <w:szCs w:val="24"/>
        </w:rPr>
        <w:t xml:space="preserve"> Pereira dos Santos, Diogo Antoniolli, Fabio Porto Martins, Jairo Martins Garcias</w:t>
      </w:r>
      <w:r w:rsidR="00A51C32">
        <w:rPr>
          <w:rFonts w:ascii="Arial" w:hAnsi="Arial" w:cs="Arial"/>
          <w:i/>
          <w:sz w:val="24"/>
          <w:szCs w:val="24"/>
        </w:rPr>
        <w:t>,</w:t>
      </w:r>
      <w:r w:rsidR="00D15348">
        <w:rPr>
          <w:rFonts w:ascii="Arial" w:hAnsi="Arial" w:cs="Arial"/>
          <w:i/>
          <w:sz w:val="24"/>
          <w:szCs w:val="24"/>
        </w:rPr>
        <w:t xml:space="preserve"> Joao Pedro Pazuch</w:t>
      </w:r>
      <w:r w:rsidR="00A51C32">
        <w:rPr>
          <w:rFonts w:ascii="Arial" w:hAnsi="Arial" w:cs="Arial"/>
          <w:i/>
          <w:sz w:val="24"/>
          <w:szCs w:val="24"/>
        </w:rPr>
        <w:t>,</w:t>
      </w:r>
      <w:r w:rsidR="00D15348">
        <w:rPr>
          <w:rFonts w:ascii="Arial" w:hAnsi="Arial" w:cs="Arial"/>
          <w:i/>
          <w:sz w:val="24"/>
          <w:szCs w:val="24"/>
        </w:rPr>
        <w:t xml:space="preserve"> Silvio Roberto Portz e Astor Jose Ely</w:t>
      </w:r>
      <w:r w:rsidR="00703868">
        <w:rPr>
          <w:rFonts w:ascii="Arial" w:hAnsi="Arial" w:cs="Arial"/>
          <w:i/>
          <w:sz w:val="24"/>
          <w:szCs w:val="24"/>
        </w:rPr>
        <w:t>.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>Após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o Senhor Presidente convocou o Senhor </w:t>
      </w:r>
      <w:r w:rsidR="00B911F4">
        <w:rPr>
          <w:rFonts w:ascii="Arial" w:hAnsi="Arial" w:cs="Arial"/>
          <w:i/>
          <w:sz w:val="24"/>
          <w:szCs w:val="24"/>
        </w:rPr>
        <w:t>v</w:t>
      </w:r>
      <w:r w:rsidR="00B911F4" w:rsidRPr="009B57D9">
        <w:rPr>
          <w:rFonts w:ascii="Arial" w:hAnsi="Arial" w:cs="Arial"/>
          <w:i/>
          <w:sz w:val="24"/>
          <w:szCs w:val="24"/>
        </w:rPr>
        <w:t>ice</w:t>
      </w:r>
      <w:r w:rsidR="00B911F4">
        <w:rPr>
          <w:rFonts w:ascii="Arial" w:hAnsi="Arial" w:cs="Arial"/>
          <w:i/>
          <w:sz w:val="24"/>
          <w:szCs w:val="24"/>
        </w:rPr>
        <w:t>-p</w:t>
      </w:r>
      <w:r w:rsidR="00B911F4" w:rsidRPr="009B57D9">
        <w:rPr>
          <w:rFonts w:ascii="Arial" w:hAnsi="Arial" w:cs="Arial"/>
          <w:i/>
          <w:sz w:val="24"/>
          <w:szCs w:val="24"/>
        </w:rPr>
        <w:t>residente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B911F4">
        <w:rPr>
          <w:rFonts w:ascii="Arial" w:hAnsi="Arial" w:cs="Arial"/>
          <w:i/>
          <w:sz w:val="24"/>
          <w:szCs w:val="24"/>
        </w:rPr>
        <w:t>assumir seu lugar na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Mesa Diretora e assim </w:t>
      </w:r>
      <w:r w:rsidR="00B911F4">
        <w:rPr>
          <w:rFonts w:ascii="Arial" w:hAnsi="Arial" w:cs="Arial"/>
          <w:i/>
          <w:sz w:val="24"/>
          <w:szCs w:val="24"/>
        </w:rPr>
        <w:t>fez uso da</w:t>
      </w:r>
      <w:r w:rsidR="00063B84">
        <w:rPr>
          <w:rFonts w:ascii="Arial" w:hAnsi="Arial" w:cs="Arial"/>
          <w:i/>
          <w:sz w:val="24"/>
          <w:szCs w:val="24"/>
        </w:rPr>
        <w:t xml:space="preserve">s explicações </w:t>
      </w:r>
      <w:r w:rsidR="00103A03">
        <w:rPr>
          <w:rFonts w:ascii="Arial" w:hAnsi="Arial" w:cs="Arial"/>
          <w:i/>
          <w:sz w:val="24"/>
          <w:szCs w:val="24"/>
        </w:rPr>
        <w:t>pessoas.</w:t>
      </w:r>
      <w:r w:rsidR="00B911F4">
        <w:rPr>
          <w:rFonts w:ascii="Arial" w:hAnsi="Arial" w:cs="Arial"/>
          <w:i/>
          <w:sz w:val="24"/>
          <w:szCs w:val="24"/>
        </w:rPr>
        <w:t xml:space="preserve"> Nada mais </w:t>
      </w:r>
      <w:r w:rsidR="00B911F4" w:rsidRPr="009B57D9">
        <w:rPr>
          <w:rFonts w:ascii="Arial" w:hAnsi="Arial" w:cs="Arial"/>
          <w:i/>
          <w:sz w:val="24"/>
          <w:szCs w:val="24"/>
        </w:rPr>
        <w:t>havendo a tratar</w:t>
      </w:r>
      <w:r w:rsidR="00B911F4">
        <w:rPr>
          <w:rFonts w:ascii="Arial" w:hAnsi="Arial" w:cs="Arial"/>
          <w:i/>
          <w:sz w:val="24"/>
          <w:szCs w:val="24"/>
        </w:rPr>
        <w:t>,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>o vice-presidente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será realizada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no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dia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103A03">
        <w:rPr>
          <w:rFonts w:ascii="Arial" w:hAnsi="Arial" w:cs="Arial"/>
          <w:i/>
          <w:sz w:val="24"/>
          <w:szCs w:val="24"/>
        </w:rPr>
        <w:t>vinte e nove de</w:t>
      </w:r>
      <w:r w:rsidR="00B911F4">
        <w:rPr>
          <w:rFonts w:ascii="Arial" w:hAnsi="Arial" w:cs="Arial"/>
          <w:i/>
          <w:sz w:val="24"/>
          <w:szCs w:val="24"/>
        </w:rPr>
        <w:t xml:space="preserve"> agosto </w:t>
      </w:r>
      <w:r w:rsidR="00B911F4" w:rsidRPr="009B57D9">
        <w:rPr>
          <w:rFonts w:ascii="Arial" w:hAnsi="Arial" w:cs="Arial"/>
          <w:i/>
          <w:sz w:val="24"/>
          <w:szCs w:val="24"/>
        </w:rPr>
        <w:t>de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B911F4">
        <w:rPr>
          <w:rFonts w:ascii="Arial" w:hAnsi="Arial" w:cs="Arial"/>
          <w:i/>
          <w:sz w:val="24"/>
          <w:szCs w:val="24"/>
        </w:rPr>
        <w:t>e três</w:t>
      </w:r>
      <w:r w:rsidR="00063B84">
        <w:rPr>
          <w:rFonts w:ascii="Arial" w:hAnsi="Arial" w:cs="Arial"/>
          <w:i/>
          <w:sz w:val="24"/>
          <w:szCs w:val="24"/>
        </w:rPr>
        <w:t>.</w:t>
      </w:r>
      <w:r w:rsidR="00360631" w:rsidRPr="00360631">
        <w:rPr>
          <w:rFonts w:ascii="Arial" w:hAnsi="Arial" w:cs="Arial"/>
          <w:i/>
          <w:sz w:val="24"/>
          <w:szCs w:val="24"/>
        </w:rPr>
        <w:t xml:space="preserve"> </w:t>
      </w:r>
      <w:r w:rsidR="00745AA6">
        <w:rPr>
          <w:rFonts w:ascii="Arial" w:hAnsi="Arial" w:cs="Arial"/>
          <w:i/>
          <w:sz w:val="24"/>
          <w:szCs w:val="24"/>
        </w:rPr>
        <w:t>C</w:t>
      </w:r>
      <w:r w:rsidR="00360631">
        <w:rPr>
          <w:rFonts w:ascii="Arial" w:hAnsi="Arial" w:cs="Arial"/>
          <w:i/>
          <w:sz w:val="24"/>
          <w:szCs w:val="24"/>
        </w:rPr>
        <w:t xml:space="preserve">omunidade do </w:t>
      </w:r>
      <w:r w:rsidR="00745AA6">
        <w:rPr>
          <w:rFonts w:ascii="Arial" w:hAnsi="Arial" w:cs="Arial"/>
          <w:i/>
          <w:sz w:val="24"/>
          <w:szCs w:val="24"/>
        </w:rPr>
        <w:t>C</w:t>
      </w:r>
      <w:r w:rsidR="00103A03">
        <w:rPr>
          <w:rFonts w:ascii="Arial" w:hAnsi="Arial" w:cs="Arial"/>
          <w:i/>
          <w:sz w:val="24"/>
          <w:szCs w:val="24"/>
        </w:rPr>
        <w:t>upido,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C9495C">
        <w:rPr>
          <w:rFonts w:ascii="Arial" w:hAnsi="Arial" w:cs="Arial"/>
          <w:i/>
          <w:sz w:val="24"/>
          <w:szCs w:val="24"/>
        </w:rPr>
        <w:t>22</w:t>
      </w:r>
      <w:r w:rsidR="00B911F4">
        <w:rPr>
          <w:rFonts w:ascii="Arial" w:hAnsi="Arial" w:cs="Arial"/>
          <w:i/>
          <w:sz w:val="24"/>
          <w:szCs w:val="24"/>
        </w:rPr>
        <w:t xml:space="preserve"> de agosto de 2023. </w:t>
      </w:r>
      <w:r w:rsidR="00B911F4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7E7AAAD" w14:textId="77777777" w:rsidR="00B911F4" w:rsidRPr="0088756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1D8B8937" w:rsidR="00B25C59" w:rsidRDefault="00B25C59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3C20" w14:textId="77777777" w:rsidR="0090506E" w:rsidRDefault="0090506E" w:rsidP="00AF246C">
      <w:pPr>
        <w:spacing w:after="0" w:line="240" w:lineRule="auto"/>
      </w:pPr>
      <w:r>
        <w:separator/>
      </w:r>
    </w:p>
  </w:endnote>
  <w:endnote w:type="continuationSeparator" w:id="0">
    <w:p w14:paraId="794642E7" w14:textId="77777777" w:rsidR="0090506E" w:rsidRDefault="0090506E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E14E" w14:textId="77777777" w:rsidR="0090506E" w:rsidRDefault="0090506E" w:rsidP="00AF246C">
      <w:pPr>
        <w:spacing w:after="0" w:line="240" w:lineRule="auto"/>
      </w:pPr>
      <w:r>
        <w:separator/>
      </w:r>
    </w:p>
  </w:footnote>
  <w:footnote w:type="continuationSeparator" w:id="0">
    <w:p w14:paraId="09826244" w14:textId="77777777" w:rsidR="0090506E" w:rsidRDefault="0090506E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68AD"/>
    <w:rsid w:val="002172FE"/>
    <w:rsid w:val="00217807"/>
    <w:rsid w:val="0021795F"/>
    <w:rsid w:val="002205DD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493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1C32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27D36"/>
    <w:rsid w:val="00D30364"/>
    <w:rsid w:val="00D308E9"/>
    <w:rsid w:val="00D30C4D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7</cp:revision>
  <cp:lastPrinted>2023-08-08T13:55:00Z</cp:lastPrinted>
  <dcterms:created xsi:type="dcterms:W3CDTF">2023-08-28T19:38:00Z</dcterms:created>
  <dcterms:modified xsi:type="dcterms:W3CDTF">2023-08-29T18:49:00Z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