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4A6C226E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6B3CE6">
        <w:rPr>
          <w:rFonts w:ascii="Arial" w:hAnsi="Arial" w:cs="Arial"/>
          <w:b/>
          <w:i/>
          <w:sz w:val="24"/>
          <w:szCs w:val="24"/>
        </w:rPr>
        <w:t>2</w:t>
      </w:r>
      <w:r w:rsidR="00C8326A">
        <w:rPr>
          <w:rFonts w:ascii="Arial" w:hAnsi="Arial" w:cs="Arial"/>
          <w:b/>
          <w:i/>
          <w:sz w:val="24"/>
          <w:szCs w:val="24"/>
        </w:rPr>
        <w:t>6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72FB321D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06699C">
        <w:rPr>
          <w:rFonts w:ascii="Arial" w:hAnsi="Arial" w:cs="Arial"/>
          <w:i/>
          <w:sz w:val="24"/>
          <w:szCs w:val="24"/>
        </w:rPr>
        <w:t xml:space="preserve"> </w:t>
      </w:r>
      <w:r w:rsidR="00C8326A">
        <w:rPr>
          <w:rFonts w:ascii="Arial" w:hAnsi="Arial" w:cs="Arial"/>
          <w:i/>
          <w:sz w:val="24"/>
          <w:szCs w:val="24"/>
        </w:rPr>
        <w:t>vinte e cinco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103C56">
        <w:rPr>
          <w:rFonts w:ascii="Arial" w:hAnsi="Arial" w:cs="Arial"/>
          <w:i/>
          <w:sz w:val="24"/>
          <w:szCs w:val="24"/>
        </w:rPr>
        <w:t>ju</w:t>
      </w:r>
      <w:r w:rsidR="0006699C">
        <w:rPr>
          <w:rFonts w:ascii="Arial" w:hAnsi="Arial" w:cs="Arial"/>
          <w:i/>
          <w:sz w:val="24"/>
          <w:szCs w:val="24"/>
        </w:rPr>
        <w:t>lho</w:t>
      </w:r>
      <w:r w:rsidR="00103C56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C72B8B">
        <w:rPr>
          <w:rFonts w:ascii="Arial" w:hAnsi="Arial" w:cs="Arial"/>
          <w:i/>
          <w:sz w:val="24"/>
          <w:szCs w:val="24"/>
        </w:rPr>
        <w:t xml:space="preserve"> e</w:t>
      </w:r>
      <w:r w:rsidR="00C8326A">
        <w:rPr>
          <w:rFonts w:ascii="Arial" w:hAnsi="Arial" w:cs="Arial"/>
          <w:i/>
          <w:sz w:val="24"/>
          <w:szCs w:val="24"/>
        </w:rPr>
        <w:t xml:space="preserve"> cinco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C8326A">
        <w:rPr>
          <w:rFonts w:ascii="Arial" w:hAnsi="Arial" w:cs="Arial"/>
          <w:i/>
          <w:sz w:val="24"/>
          <w:szCs w:val="24"/>
        </w:rPr>
        <w:t>uma indicação do vereador Diogo Antoniolli</w:t>
      </w:r>
      <w:r w:rsidR="007E4336">
        <w:rPr>
          <w:rFonts w:ascii="Arial" w:hAnsi="Arial" w:cs="Arial"/>
          <w:i/>
          <w:sz w:val="24"/>
          <w:szCs w:val="24"/>
        </w:rPr>
        <w:t>;</w:t>
      </w:r>
      <w:r w:rsidR="002B5754">
        <w:rPr>
          <w:rFonts w:ascii="Arial" w:hAnsi="Arial" w:cs="Arial"/>
          <w:i/>
          <w:sz w:val="24"/>
          <w:szCs w:val="24"/>
        </w:rPr>
        <w:t xml:space="preserve"> </w:t>
      </w:r>
      <w:r w:rsidR="008038A4">
        <w:rPr>
          <w:rFonts w:ascii="Arial" w:hAnsi="Arial" w:cs="Arial"/>
          <w:i/>
          <w:sz w:val="24"/>
          <w:szCs w:val="24"/>
        </w:rPr>
        <w:t xml:space="preserve">e </w:t>
      </w:r>
      <w:r w:rsidR="006B3CE6">
        <w:rPr>
          <w:rFonts w:ascii="Arial" w:hAnsi="Arial" w:cs="Arial"/>
          <w:i/>
          <w:sz w:val="24"/>
          <w:szCs w:val="24"/>
        </w:rPr>
        <w:t xml:space="preserve">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06699C">
        <w:rPr>
          <w:rFonts w:ascii="Arial" w:hAnsi="Arial" w:cs="Arial"/>
          <w:i/>
          <w:sz w:val="24"/>
          <w:szCs w:val="24"/>
        </w:rPr>
        <w:t>nove</w:t>
      </w:r>
      <w:r w:rsidR="00511C57">
        <w:rPr>
          <w:rFonts w:ascii="Arial" w:hAnsi="Arial" w:cs="Arial"/>
          <w:i/>
          <w:sz w:val="24"/>
          <w:szCs w:val="24"/>
        </w:rPr>
        <w:t>n</w:t>
      </w:r>
      <w:r w:rsidR="0006699C">
        <w:rPr>
          <w:rFonts w:ascii="Arial" w:hAnsi="Arial" w:cs="Arial"/>
          <w:i/>
          <w:sz w:val="24"/>
          <w:szCs w:val="24"/>
        </w:rPr>
        <w:t>ta e</w:t>
      </w:r>
      <w:r w:rsidR="00C8326A">
        <w:rPr>
          <w:rFonts w:ascii="Arial" w:hAnsi="Arial" w:cs="Arial"/>
          <w:i/>
          <w:sz w:val="24"/>
          <w:szCs w:val="24"/>
        </w:rPr>
        <w:t xml:space="preserve"> dois,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noventa e</w:t>
      </w:r>
      <w:r w:rsidR="00C8326A">
        <w:rPr>
          <w:rFonts w:ascii="Arial" w:hAnsi="Arial" w:cs="Arial"/>
          <w:i/>
          <w:sz w:val="24"/>
          <w:szCs w:val="24"/>
        </w:rPr>
        <w:t xml:space="preserve"> três,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C8326A">
        <w:rPr>
          <w:rFonts w:ascii="Arial" w:hAnsi="Arial" w:cs="Arial"/>
          <w:i/>
          <w:sz w:val="24"/>
          <w:szCs w:val="24"/>
        </w:rPr>
        <w:t>noventa e quatro, noventa e cinco, noventa e seis</w:t>
      </w:r>
      <w:r w:rsidR="00510EC5">
        <w:rPr>
          <w:rFonts w:ascii="Arial" w:hAnsi="Arial" w:cs="Arial"/>
          <w:i/>
          <w:sz w:val="24"/>
          <w:szCs w:val="24"/>
        </w:rPr>
        <w:t xml:space="preserve"> e</w:t>
      </w:r>
      <w:r w:rsidR="00C8326A">
        <w:rPr>
          <w:rFonts w:ascii="Arial" w:hAnsi="Arial" w:cs="Arial"/>
          <w:i/>
          <w:sz w:val="24"/>
          <w:szCs w:val="24"/>
        </w:rPr>
        <w:t xml:space="preserve"> noventa e sete </w:t>
      </w:r>
      <w:r w:rsidR="001553CF">
        <w:rPr>
          <w:rFonts w:ascii="Arial" w:hAnsi="Arial" w:cs="Arial"/>
          <w:i/>
          <w:sz w:val="24"/>
          <w:szCs w:val="24"/>
        </w:rPr>
        <w:t>barra dois mil e vinte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06699C">
        <w:rPr>
          <w:rFonts w:ascii="Arial" w:hAnsi="Arial" w:cs="Arial"/>
          <w:i/>
          <w:sz w:val="24"/>
          <w:szCs w:val="24"/>
        </w:rPr>
        <w:t>o presidente João Batista Ferreira</w:t>
      </w:r>
      <w:r w:rsidR="00510EC5">
        <w:rPr>
          <w:rFonts w:ascii="Arial" w:hAnsi="Arial" w:cs="Arial"/>
          <w:i/>
          <w:sz w:val="24"/>
          <w:szCs w:val="24"/>
        </w:rPr>
        <w:t xml:space="preserve"> fez uso da palavra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511C57">
        <w:rPr>
          <w:rFonts w:ascii="Arial" w:hAnsi="Arial" w:cs="Arial"/>
          <w:i/>
          <w:sz w:val="24"/>
          <w:szCs w:val="24"/>
        </w:rPr>
        <w:t xml:space="preserve"> não 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F5995">
        <w:rPr>
          <w:rFonts w:ascii="Arial" w:hAnsi="Arial" w:cs="Arial"/>
          <w:i/>
          <w:sz w:val="24"/>
          <w:szCs w:val="24"/>
        </w:rPr>
        <w:t xml:space="preserve"> a indicação</w:t>
      </w:r>
      <w:r w:rsidR="00510EC5">
        <w:rPr>
          <w:rFonts w:ascii="Arial" w:hAnsi="Arial" w:cs="Arial"/>
          <w:i/>
          <w:sz w:val="24"/>
          <w:szCs w:val="24"/>
        </w:rPr>
        <w:t xml:space="preserve">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 xml:space="preserve">os projetos de lei do </w:t>
      </w:r>
      <w:r w:rsidR="00510EC5">
        <w:rPr>
          <w:rFonts w:ascii="Arial" w:hAnsi="Arial" w:cs="Arial"/>
          <w:i/>
          <w:sz w:val="24"/>
          <w:szCs w:val="24"/>
        </w:rPr>
        <w:t>E</w:t>
      </w:r>
      <w:r w:rsidR="00511C57">
        <w:rPr>
          <w:rFonts w:ascii="Arial" w:hAnsi="Arial" w:cs="Arial"/>
          <w:i/>
          <w:sz w:val="24"/>
          <w:szCs w:val="24"/>
        </w:rPr>
        <w:t>xecutivo sob os números nove</w:t>
      </w:r>
      <w:r w:rsidR="00C8326A">
        <w:rPr>
          <w:rFonts w:ascii="Arial" w:hAnsi="Arial" w:cs="Arial"/>
          <w:i/>
          <w:sz w:val="24"/>
          <w:szCs w:val="24"/>
        </w:rPr>
        <w:t xml:space="preserve"> e dois</w:t>
      </w:r>
      <w:r w:rsidR="001E0711">
        <w:rPr>
          <w:rFonts w:ascii="Arial" w:hAnsi="Arial" w:cs="Arial"/>
          <w:i/>
          <w:sz w:val="24"/>
          <w:szCs w:val="24"/>
        </w:rPr>
        <w:t xml:space="preserve">, </w:t>
      </w:r>
      <w:r w:rsidR="00511C57">
        <w:rPr>
          <w:rFonts w:ascii="Arial" w:hAnsi="Arial" w:cs="Arial"/>
          <w:i/>
          <w:sz w:val="24"/>
          <w:szCs w:val="24"/>
        </w:rPr>
        <w:t>noventa e</w:t>
      </w:r>
      <w:r w:rsidR="00C8326A">
        <w:rPr>
          <w:rFonts w:ascii="Arial" w:hAnsi="Arial" w:cs="Arial"/>
          <w:i/>
          <w:sz w:val="24"/>
          <w:szCs w:val="24"/>
        </w:rPr>
        <w:t xml:space="preserve"> tr</w:t>
      </w:r>
      <w:r w:rsidR="009F5995">
        <w:rPr>
          <w:rFonts w:ascii="Arial" w:hAnsi="Arial" w:cs="Arial"/>
          <w:i/>
          <w:sz w:val="24"/>
          <w:szCs w:val="24"/>
        </w:rPr>
        <w:t>ê</w:t>
      </w:r>
      <w:r w:rsidR="00C8326A">
        <w:rPr>
          <w:rFonts w:ascii="Arial" w:hAnsi="Arial" w:cs="Arial"/>
          <w:i/>
          <w:sz w:val="24"/>
          <w:szCs w:val="24"/>
        </w:rPr>
        <w:t xml:space="preserve">s, </w:t>
      </w:r>
      <w:r w:rsidR="00511C57">
        <w:rPr>
          <w:rFonts w:ascii="Arial" w:hAnsi="Arial" w:cs="Arial"/>
          <w:i/>
          <w:sz w:val="24"/>
          <w:szCs w:val="24"/>
        </w:rPr>
        <w:t>noventa e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C8326A">
        <w:rPr>
          <w:rFonts w:ascii="Arial" w:hAnsi="Arial" w:cs="Arial"/>
          <w:i/>
          <w:sz w:val="24"/>
          <w:szCs w:val="24"/>
        </w:rPr>
        <w:t>quatro</w:t>
      </w:r>
      <w:r w:rsidR="00510EC5">
        <w:rPr>
          <w:rFonts w:ascii="Arial" w:hAnsi="Arial" w:cs="Arial"/>
          <w:i/>
          <w:sz w:val="24"/>
          <w:szCs w:val="24"/>
        </w:rPr>
        <w:t>,</w:t>
      </w:r>
      <w:r w:rsidR="00C8326A">
        <w:rPr>
          <w:rFonts w:ascii="Arial" w:hAnsi="Arial" w:cs="Arial"/>
          <w:i/>
          <w:sz w:val="24"/>
          <w:szCs w:val="24"/>
        </w:rPr>
        <w:t xml:space="preserve"> noventa e cinco, noventa e seis</w:t>
      </w:r>
      <w:r w:rsidR="00510EC5">
        <w:rPr>
          <w:rFonts w:ascii="Arial" w:hAnsi="Arial" w:cs="Arial"/>
          <w:i/>
          <w:sz w:val="24"/>
          <w:szCs w:val="24"/>
        </w:rPr>
        <w:t xml:space="preserve"> e</w:t>
      </w:r>
      <w:r w:rsidR="00C8326A">
        <w:rPr>
          <w:rFonts w:ascii="Arial" w:hAnsi="Arial" w:cs="Arial"/>
          <w:i/>
          <w:sz w:val="24"/>
          <w:szCs w:val="24"/>
        </w:rPr>
        <w:t xml:space="preserve"> noventa e sete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AA5EEA">
        <w:rPr>
          <w:rFonts w:ascii="Arial" w:hAnsi="Arial" w:cs="Arial"/>
          <w:i/>
          <w:sz w:val="24"/>
          <w:szCs w:val="24"/>
        </w:rPr>
        <w:t>foram colocados em votação e aprovados por unanimidade de votos.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 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 e 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CA670B">
        <w:rPr>
          <w:rFonts w:ascii="Arial" w:hAnsi="Arial" w:cs="Arial"/>
          <w:i/>
          <w:sz w:val="24"/>
        </w:rPr>
        <w:t xml:space="preserve"> e</w:t>
      </w:r>
      <w:r w:rsidR="001E0711">
        <w:rPr>
          <w:rFonts w:ascii="Arial" w:hAnsi="Arial" w:cs="Arial"/>
          <w:i/>
          <w:sz w:val="24"/>
        </w:rPr>
        <w:t xml:space="preserve"> </w:t>
      </w:r>
      <w:r w:rsidR="00CA670B">
        <w:rPr>
          <w:rFonts w:ascii="Arial" w:hAnsi="Arial" w:cs="Arial"/>
          <w:i/>
          <w:sz w:val="24"/>
        </w:rPr>
        <w:t>oitenta e dois</w:t>
      </w:r>
      <w:r w:rsidR="001048A7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9F5995">
        <w:rPr>
          <w:rFonts w:ascii="Arial" w:hAnsi="Arial" w:cs="Arial"/>
          <w:i/>
          <w:sz w:val="24"/>
          <w:szCs w:val="24"/>
        </w:rPr>
        <w:t xml:space="preserve"> pronunciaram</w:t>
      </w:r>
      <w:r w:rsidR="00845E95">
        <w:rPr>
          <w:rFonts w:ascii="Arial" w:hAnsi="Arial" w:cs="Arial"/>
          <w:i/>
          <w:sz w:val="24"/>
          <w:szCs w:val="24"/>
        </w:rPr>
        <w:t>-se</w:t>
      </w:r>
      <w:r w:rsidR="009F5995">
        <w:rPr>
          <w:rFonts w:ascii="Arial" w:hAnsi="Arial" w:cs="Arial"/>
          <w:i/>
          <w:sz w:val="24"/>
          <w:szCs w:val="24"/>
        </w:rPr>
        <w:t xml:space="preserve"> os vereadores: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João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Pedro Pazuch</w:t>
      </w:r>
      <w:r w:rsidR="00490065">
        <w:rPr>
          <w:rFonts w:ascii="Arial" w:hAnsi="Arial" w:cs="Arial"/>
          <w:i/>
          <w:sz w:val="24"/>
          <w:szCs w:val="24"/>
        </w:rPr>
        <w:t xml:space="preserve">, </w:t>
      </w:r>
      <w:r w:rsidR="009F5995">
        <w:rPr>
          <w:rFonts w:ascii="Arial" w:hAnsi="Arial" w:cs="Arial"/>
          <w:i/>
          <w:sz w:val="24"/>
          <w:szCs w:val="24"/>
        </w:rPr>
        <w:t>Silvio Roberto Portz, Cl</w:t>
      </w:r>
      <w:r w:rsidR="00510EC5">
        <w:rPr>
          <w:rFonts w:ascii="Arial" w:hAnsi="Arial" w:cs="Arial"/>
          <w:i/>
          <w:sz w:val="24"/>
          <w:szCs w:val="24"/>
        </w:rPr>
        <w:t>ó</w:t>
      </w:r>
      <w:r w:rsidR="009F5995">
        <w:rPr>
          <w:rFonts w:ascii="Arial" w:hAnsi="Arial" w:cs="Arial"/>
          <w:i/>
          <w:sz w:val="24"/>
          <w:szCs w:val="24"/>
        </w:rPr>
        <w:t>vis Pereira dos Santos, Diogo Antoniolli e Jairo Martins Garcias</w:t>
      </w:r>
      <w:r w:rsidR="008B3009">
        <w:rPr>
          <w:rFonts w:ascii="Arial" w:hAnsi="Arial" w:cs="Arial"/>
          <w:i/>
          <w:sz w:val="24"/>
          <w:szCs w:val="24"/>
        </w:rPr>
        <w:t>.</w:t>
      </w:r>
      <w:r w:rsidR="00C00D4A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</w:t>
      </w:r>
      <w:r w:rsidR="00490065">
        <w:rPr>
          <w:rFonts w:ascii="Arial" w:hAnsi="Arial" w:cs="Arial"/>
          <w:i/>
          <w:sz w:val="24"/>
          <w:szCs w:val="24"/>
        </w:rPr>
        <w:t>v</w:t>
      </w:r>
      <w:r w:rsidR="00AA31C5" w:rsidRPr="009B57D9">
        <w:rPr>
          <w:rFonts w:ascii="Arial" w:hAnsi="Arial" w:cs="Arial"/>
          <w:i/>
          <w:sz w:val="24"/>
          <w:szCs w:val="24"/>
        </w:rPr>
        <w:t>ice</w:t>
      </w:r>
      <w:r w:rsidR="00490065">
        <w:rPr>
          <w:rFonts w:ascii="Arial" w:hAnsi="Arial" w:cs="Arial"/>
          <w:i/>
          <w:sz w:val="24"/>
          <w:szCs w:val="24"/>
        </w:rPr>
        <w:t>-p</w:t>
      </w:r>
      <w:r w:rsidR="00AA31C5" w:rsidRPr="009B57D9">
        <w:rPr>
          <w:rFonts w:ascii="Arial" w:hAnsi="Arial" w:cs="Arial"/>
          <w:i/>
          <w:sz w:val="24"/>
          <w:szCs w:val="24"/>
        </w:rPr>
        <w:t>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uso</w:t>
      </w:r>
      <w:r w:rsidR="00514C6C">
        <w:rPr>
          <w:rFonts w:ascii="Arial" w:hAnsi="Arial" w:cs="Arial"/>
          <w:i/>
          <w:sz w:val="24"/>
          <w:szCs w:val="24"/>
        </w:rPr>
        <w:t>u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5D1B15">
        <w:rPr>
          <w:rFonts w:ascii="Arial" w:hAnsi="Arial" w:cs="Arial"/>
          <w:i/>
          <w:sz w:val="24"/>
          <w:szCs w:val="24"/>
        </w:rPr>
        <w:t>d</w:t>
      </w:r>
      <w:r w:rsidR="005F0943">
        <w:rPr>
          <w:rFonts w:ascii="Arial" w:hAnsi="Arial" w:cs="Arial"/>
          <w:i/>
          <w:sz w:val="24"/>
          <w:szCs w:val="24"/>
        </w:rPr>
        <w:t>a tribuna da casa</w:t>
      </w:r>
      <w:r w:rsidR="00CA670B">
        <w:rPr>
          <w:rFonts w:ascii="Arial" w:hAnsi="Arial" w:cs="Arial"/>
          <w:i/>
          <w:sz w:val="24"/>
          <w:szCs w:val="24"/>
        </w:rPr>
        <w:t>. N</w:t>
      </w:r>
      <w:r w:rsidR="005D1B15">
        <w:rPr>
          <w:rFonts w:ascii="Arial" w:hAnsi="Arial" w:cs="Arial"/>
          <w:i/>
          <w:sz w:val="24"/>
          <w:szCs w:val="24"/>
        </w:rPr>
        <w:t xml:space="preserve">ada mais </w:t>
      </w:r>
      <w:r w:rsidR="00AA31C5" w:rsidRPr="009B57D9">
        <w:rPr>
          <w:rFonts w:ascii="Arial" w:hAnsi="Arial" w:cs="Arial"/>
          <w:i/>
          <w:sz w:val="24"/>
          <w:szCs w:val="24"/>
        </w:rPr>
        <w:t>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1048A7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será realizada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no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dia</w:t>
      </w:r>
      <w:r w:rsidR="00EE48A8">
        <w:rPr>
          <w:rFonts w:ascii="Arial" w:hAnsi="Arial" w:cs="Arial"/>
          <w:i/>
          <w:sz w:val="24"/>
          <w:szCs w:val="24"/>
        </w:rPr>
        <w:t xml:space="preserve"> </w:t>
      </w:r>
      <w:r w:rsidR="00510EC5">
        <w:rPr>
          <w:rFonts w:ascii="Arial" w:hAnsi="Arial" w:cs="Arial"/>
          <w:i/>
          <w:sz w:val="24"/>
          <w:szCs w:val="24"/>
        </w:rPr>
        <w:t xml:space="preserve">primeiro </w:t>
      </w:r>
      <w:r w:rsidR="009F5995">
        <w:rPr>
          <w:rFonts w:ascii="Arial" w:hAnsi="Arial" w:cs="Arial"/>
          <w:i/>
          <w:sz w:val="24"/>
          <w:szCs w:val="24"/>
        </w:rPr>
        <w:t>de agosto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</w:t>
      </w:r>
      <w:r w:rsidR="003E5421">
        <w:rPr>
          <w:rFonts w:ascii="Arial" w:hAnsi="Arial" w:cs="Arial"/>
          <w:i/>
          <w:sz w:val="24"/>
          <w:szCs w:val="24"/>
        </w:rPr>
        <w:t>s</w:t>
      </w:r>
      <w:r w:rsidR="007228AE">
        <w:rPr>
          <w:rFonts w:ascii="Arial" w:hAnsi="Arial" w:cs="Arial"/>
          <w:i/>
          <w:sz w:val="24"/>
          <w:szCs w:val="24"/>
        </w:rPr>
        <w:t>.</w:t>
      </w:r>
      <w:r w:rsidR="005F0943" w:rsidRPr="005F0943">
        <w:rPr>
          <w:rFonts w:ascii="Arial" w:hAnsi="Arial" w:cs="Arial"/>
          <w:i/>
          <w:sz w:val="24"/>
          <w:szCs w:val="24"/>
        </w:rPr>
        <w:t xml:space="preserve"> </w:t>
      </w:r>
      <w:r w:rsidR="005F0943">
        <w:rPr>
          <w:rFonts w:ascii="Arial" w:hAnsi="Arial" w:cs="Arial"/>
          <w:i/>
          <w:sz w:val="24"/>
          <w:szCs w:val="24"/>
        </w:rPr>
        <w:t>P</w:t>
      </w:r>
      <w:r w:rsidR="005F0943" w:rsidRPr="00E72517">
        <w:rPr>
          <w:rFonts w:ascii="Arial" w:hAnsi="Arial" w:cs="Arial"/>
          <w:i/>
          <w:sz w:val="24"/>
          <w:szCs w:val="24"/>
        </w:rPr>
        <w:t>lenário</w:t>
      </w:r>
      <w:r w:rsidR="005F0943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5F0943" w:rsidRPr="00E72517">
        <w:rPr>
          <w:rFonts w:ascii="Arial" w:hAnsi="Arial" w:cs="Arial"/>
          <w:i/>
          <w:sz w:val="24"/>
          <w:szCs w:val="24"/>
        </w:rPr>
        <w:t>,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9F5995">
        <w:rPr>
          <w:rFonts w:ascii="Arial" w:hAnsi="Arial" w:cs="Arial"/>
          <w:i/>
          <w:sz w:val="24"/>
          <w:szCs w:val="24"/>
        </w:rPr>
        <w:t>25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 xml:space="preserve">de </w:t>
      </w:r>
      <w:r w:rsidR="00511C57">
        <w:rPr>
          <w:rFonts w:ascii="Arial" w:hAnsi="Arial" w:cs="Arial"/>
          <w:i/>
          <w:sz w:val="24"/>
          <w:szCs w:val="24"/>
        </w:rPr>
        <w:t>julho</w:t>
      </w:r>
      <w:r w:rsidR="00103C56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de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 xml:space="preserve">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CDFF" w14:textId="77777777" w:rsidR="008414A2" w:rsidRDefault="008414A2" w:rsidP="00AF246C">
      <w:pPr>
        <w:spacing w:after="0" w:line="240" w:lineRule="auto"/>
      </w:pPr>
      <w:r>
        <w:separator/>
      </w:r>
    </w:p>
  </w:endnote>
  <w:endnote w:type="continuationSeparator" w:id="0">
    <w:p w14:paraId="2A51479A" w14:textId="77777777" w:rsidR="008414A2" w:rsidRDefault="008414A2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1397" w14:textId="77777777" w:rsidR="008414A2" w:rsidRDefault="008414A2" w:rsidP="00AF246C">
      <w:pPr>
        <w:spacing w:after="0" w:line="240" w:lineRule="auto"/>
      </w:pPr>
      <w:r>
        <w:separator/>
      </w:r>
    </w:p>
  </w:footnote>
  <w:footnote w:type="continuationSeparator" w:id="0">
    <w:p w14:paraId="26767F38" w14:textId="77777777" w:rsidR="008414A2" w:rsidRDefault="008414A2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26A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2023-06-28T12:36:00Z</cp:lastPrinted>
  <dcterms:created xsi:type="dcterms:W3CDTF">2023-08-01T11:46:00Z</dcterms:created>
  <dcterms:modified xsi:type="dcterms:W3CDTF">2023-08-01T13:34:00Z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