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871D441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6A04EF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1630CE1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A04EF">
        <w:rPr>
          <w:rFonts w:ascii="Arial" w:hAnsi="Arial" w:cs="Arial"/>
          <w:i w:val="0"/>
          <w:szCs w:val="24"/>
          <w:u w:val="single"/>
        </w:rPr>
        <w:t>54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3D89950E" w14:textId="77777777" w:rsidR="006A04EF" w:rsidRDefault="006A04EF" w:rsidP="006A04EF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6A04EF">
        <w:rPr>
          <w:rFonts w:ascii="Arial" w:hAnsi="Arial" w:cs="Arial"/>
          <w:b w:val="0"/>
          <w:i w:val="0"/>
          <w:iCs/>
          <w:sz w:val="22"/>
          <w:szCs w:val="22"/>
        </w:rPr>
        <w:t>“Altera disposições da Lei Municipal nº 3.857 de 15 de maio de 2013, e dá outras providências.”</w:t>
      </w:r>
    </w:p>
    <w:p w14:paraId="22D0C5C8" w14:textId="77777777" w:rsidR="006A04EF" w:rsidRPr="006A04EF" w:rsidRDefault="006A04EF" w:rsidP="006A04EF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22821B6" w14:textId="77777777" w:rsidR="006A04EF" w:rsidRPr="006A04EF" w:rsidRDefault="006A04EF" w:rsidP="006A04E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04EF">
        <w:rPr>
          <w:rFonts w:ascii="Arial" w:hAnsi="Arial" w:cs="Arial"/>
          <w:szCs w:val="24"/>
        </w:rPr>
        <w:t>CELSO PAZUCH</w:t>
      </w:r>
      <w:r w:rsidRPr="006A04EF">
        <w:rPr>
          <w:rFonts w:ascii="Arial" w:hAnsi="Arial" w:cs="Arial"/>
          <w:i w:val="0"/>
          <w:szCs w:val="24"/>
        </w:rPr>
        <w:t xml:space="preserve">, </w:t>
      </w:r>
      <w:r w:rsidRPr="006A04EF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38A224F9" w14:textId="77777777" w:rsidR="006A04EF" w:rsidRPr="006A04EF" w:rsidRDefault="006A04EF" w:rsidP="006A04EF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6A04EF">
        <w:rPr>
          <w:rFonts w:ascii="Arial" w:hAnsi="Arial" w:cs="Arial"/>
          <w:szCs w:val="24"/>
        </w:rPr>
        <w:t xml:space="preserve">FAÇO SABER </w:t>
      </w:r>
      <w:r w:rsidRPr="006A04EF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F7146D7" w14:textId="77777777" w:rsidR="006A04EF" w:rsidRPr="006A04EF" w:rsidRDefault="006A04EF" w:rsidP="006A04E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04EF">
        <w:rPr>
          <w:rFonts w:ascii="Arial" w:hAnsi="Arial" w:cs="Arial"/>
          <w:i w:val="0"/>
          <w:szCs w:val="24"/>
        </w:rPr>
        <w:t>Art. 1º</w:t>
      </w:r>
      <w:r w:rsidRPr="006A04EF">
        <w:rPr>
          <w:rFonts w:ascii="Arial" w:hAnsi="Arial" w:cs="Arial"/>
          <w:b w:val="0"/>
          <w:i w:val="0"/>
          <w:szCs w:val="24"/>
        </w:rPr>
        <w:t xml:space="preserve"> Altera o Art. 4º, § 2º da Lei Municipal nº 3.857, de 15 de maio de 2013, que passa a vigorar com a seguinte alteração:</w:t>
      </w:r>
    </w:p>
    <w:p w14:paraId="77B76C89" w14:textId="77777777" w:rsidR="006A04EF" w:rsidRPr="006A04EF" w:rsidRDefault="006A04EF" w:rsidP="006A04E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04EF">
        <w:rPr>
          <w:rFonts w:ascii="Arial" w:hAnsi="Arial" w:cs="Arial"/>
          <w:b w:val="0"/>
          <w:i w:val="0"/>
          <w:szCs w:val="24"/>
        </w:rPr>
        <w:t>“Art. 4º................................................................................................</w:t>
      </w:r>
    </w:p>
    <w:p w14:paraId="52CBBA15" w14:textId="77777777" w:rsidR="006A04EF" w:rsidRPr="006A04EF" w:rsidRDefault="006A04EF" w:rsidP="006A04EF">
      <w:pPr>
        <w:spacing w:before="240" w:after="240" w:line="276" w:lineRule="auto"/>
        <w:ind w:left="1134"/>
        <w:jc w:val="both"/>
        <w:rPr>
          <w:rFonts w:ascii="Arial" w:hAnsi="Arial" w:cs="Arial"/>
          <w:b w:val="0"/>
          <w:i w:val="0"/>
          <w:szCs w:val="24"/>
        </w:rPr>
      </w:pPr>
      <w:r w:rsidRPr="006A04EF">
        <w:rPr>
          <w:rFonts w:ascii="Arial" w:hAnsi="Arial" w:cs="Arial"/>
          <w:b w:val="0"/>
          <w:i w:val="0"/>
          <w:szCs w:val="24"/>
        </w:rPr>
        <w:t>§ 2º</w:t>
      </w:r>
      <w:r w:rsidRPr="006A04EF">
        <w:rPr>
          <w:rFonts w:ascii="Arial" w:hAnsi="Arial" w:cs="Arial"/>
          <w:bCs/>
          <w:i w:val="0"/>
          <w:szCs w:val="24"/>
        </w:rPr>
        <w:t xml:space="preserve"> </w:t>
      </w:r>
      <w:r w:rsidRPr="006A04EF">
        <w:rPr>
          <w:rFonts w:ascii="Arial" w:hAnsi="Arial" w:cs="Arial"/>
          <w:b w:val="0"/>
          <w:i w:val="0"/>
          <w:szCs w:val="24"/>
        </w:rPr>
        <w:t>O Presidente do COMTUR será eleito por seus membros, a cada dois anos, podendo a escolha recair em qualquer um dos membros componentes do Conselho.</w:t>
      </w:r>
    </w:p>
    <w:p w14:paraId="6CAE8A46" w14:textId="77777777" w:rsidR="006A04EF" w:rsidRPr="006A04EF" w:rsidRDefault="006A04EF" w:rsidP="006A04E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04EF">
        <w:rPr>
          <w:rFonts w:ascii="Arial" w:hAnsi="Arial" w:cs="Arial"/>
          <w:b w:val="0"/>
          <w:i w:val="0"/>
          <w:szCs w:val="24"/>
        </w:rPr>
        <w:t>............................................................................................................” (NR)</w:t>
      </w:r>
    </w:p>
    <w:p w14:paraId="7EFB86AD" w14:textId="77777777" w:rsidR="006A04EF" w:rsidRPr="006A04EF" w:rsidRDefault="006A04EF" w:rsidP="006A04E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04EF">
        <w:rPr>
          <w:rFonts w:ascii="Arial" w:hAnsi="Arial" w:cs="Arial"/>
          <w:i w:val="0"/>
          <w:szCs w:val="24"/>
        </w:rPr>
        <w:t xml:space="preserve">Art. 2º </w:t>
      </w:r>
      <w:r w:rsidRPr="006A04EF">
        <w:rPr>
          <w:rFonts w:ascii="Arial" w:hAnsi="Arial" w:cs="Arial"/>
          <w:b w:val="0"/>
          <w:i w:val="0"/>
          <w:szCs w:val="24"/>
        </w:rPr>
        <w:t>Esta Lei entrará em vigor na data de sua publicação.</w:t>
      </w:r>
    </w:p>
    <w:p w14:paraId="09C89EE9" w14:textId="77777777" w:rsidR="006A04EF" w:rsidRDefault="006A04E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611DAE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04EF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1DAAE7F" w14:textId="77777777" w:rsidR="006A04EF" w:rsidRDefault="006A04E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B135" w14:textId="77777777" w:rsidR="009C75AB" w:rsidRDefault="009C75AB" w:rsidP="00D9258E">
      <w:r>
        <w:separator/>
      </w:r>
    </w:p>
  </w:endnote>
  <w:endnote w:type="continuationSeparator" w:id="0">
    <w:p w14:paraId="1EFE7A90" w14:textId="77777777" w:rsidR="009C75AB" w:rsidRDefault="009C75A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AE90" w14:textId="77777777" w:rsidR="009C75AB" w:rsidRDefault="009C75AB" w:rsidP="00D9258E">
      <w:r>
        <w:separator/>
      </w:r>
    </w:p>
  </w:footnote>
  <w:footnote w:type="continuationSeparator" w:id="0">
    <w:p w14:paraId="2DCB6105" w14:textId="77777777" w:rsidR="009C75AB" w:rsidRDefault="009C75A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1970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04EF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C75AB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04B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2025-03-31T11:53:00Z</cp:lastPrinted>
  <dcterms:created xsi:type="dcterms:W3CDTF">2025-04-16T11:40:00Z</dcterms:created>
  <dcterms:modified xsi:type="dcterms:W3CDTF">2025-04-16T11:40:00Z</dcterms:modified>
</cp:coreProperties>
</file>