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17818789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344556">
        <w:rPr>
          <w:rFonts w:ascii="Arial" w:hAnsi="Arial" w:cs="Arial"/>
          <w:b w:val="0"/>
          <w:i w:val="0"/>
          <w:szCs w:val="24"/>
          <w:u w:val="single"/>
        </w:rPr>
        <w:t>5</w:t>
      </w:r>
      <w:r w:rsidR="004403C8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0C6FDEFB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4403C8">
        <w:rPr>
          <w:rFonts w:ascii="Arial" w:hAnsi="Arial" w:cs="Arial"/>
          <w:i w:val="0"/>
          <w:szCs w:val="24"/>
          <w:u w:val="single"/>
        </w:rPr>
        <w:t>50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07067C8C" w14:textId="77777777" w:rsidR="00AD1A45" w:rsidRDefault="00AD1A45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259732DF" w14:textId="0A73A857" w:rsidR="004403C8" w:rsidRDefault="004403C8" w:rsidP="004403C8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4403C8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3365DE4A" w14:textId="77777777" w:rsidR="004403C8" w:rsidRPr="004403C8" w:rsidRDefault="004403C8" w:rsidP="004403C8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348766C3" w14:textId="77777777" w:rsidR="004403C8" w:rsidRPr="004403C8" w:rsidRDefault="004403C8" w:rsidP="004403C8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4403C8">
        <w:rPr>
          <w:rFonts w:ascii="Arial" w:hAnsi="Arial" w:cs="Arial"/>
          <w:szCs w:val="24"/>
        </w:rPr>
        <w:t>CELSO PAZUCH</w:t>
      </w:r>
      <w:r w:rsidRPr="004403C8">
        <w:rPr>
          <w:rFonts w:ascii="Arial" w:hAnsi="Arial" w:cs="Arial"/>
          <w:i w:val="0"/>
          <w:szCs w:val="24"/>
        </w:rPr>
        <w:t xml:space="preserve">, </w:t>
      </w:r>
      <w:r w:rsidRPr="004403C8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497E0C56" w14:textId="77777777" w:rsidR="004403C8" w:rsidRPr="004403C8" w:rsidRDefault="004403C8" w:rsidP="004403C8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4403C8">
        <w:rPr>
          <w:rFonts w:ascii="Arial" w:hAnsi="Arial" w:cs="Arial"/>
          <w:szCs w:val="24"/>
        </w:rPr>
        <w:t xml:space="preserve">FAÇO SABER </w:t>
      </w:r>
      <w:r w:rsidRPr="004403C8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03AC1800" w14:textId="77777777" w:rsidR="004403C8" w:rsidRPr="004403C8" w:rsidRDefault="004403C8" w:rsidP="004403C8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4403C8">
        <w:rPr>
          <w:rFonts w:ascii="Arial" w:hAnsi="Arial" w:cs="Arial"/>
          <w:i w:val="0"/>
          <w:szCs w:val="24"/>
        </w:rPr>
        <w:t>Art. 1º</w:t>
      </w:r>
      <w:r w:rsidRPr="004403C8">
        <w:rPr>
          <w:rFonts w:ascii="Arial" w:hAnsi="Arial" w:cs="Arial"/>
          <w:b w:val="0"/>
          <w:i w:val="0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para o seguinte cargo:</w:t>
      </w:r>
    </w:p>
    <w:p w14:paraId="7C215E36" w14:textId="77777777" w:rsidR="004403C8" w:rsidRPr="004403C8" w:rsidRDefault="004403C8" w:rsidP="004403C8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4403C8">
        <w:rPr>
          <w:rFonts w:ascii="Arial" w:hAnsi="Arial" w:cs="Arial"/>
          <w:iCs/>
          <w:szCs w:val="24"/>
        </w:rPr>
        <w:t>Parágrafo Único.</w:t>
      </w:r>
      <w:r w:rsidRPr="004403C8">
        <w:rPr>
          <w:rFonts w:ascii="Arial" w:hAnsi="Arial" w:cs="Arial"/>
          <w:i w:val="0"/>
          <w:szCs w:val="24"/>
        </w:rPr>
        <w:t xml:space="preserve"> </w:t>
      </w:r>
      <w:r w:rsidRPr="004403C8">
        <w:rPr>
          <w:rFonts w:ascii="Arial" w:hAnsi="Arial" w:cs="Arial"/>
          <w:b w:val="0"/>
          <w:bCs/>
          <w:i w:val="0"/>
          <w:szCs w:val="24"/>
        </w:rPr>
        <w:t xml:space="preserve">01 (um) </w:t>
      </w:r>
      <w:bookmarkStart w:id="1" w:name="_Hlk193439224"/>
      <w:r w:rsidRPr="004403C8">
        <w:rPr>
          <w:rFonts w:ascii="Arial" w:hAnsi="Arial" w:cs="Arial"/>
          <w:b w:val="0"/>
          <w:bCs/>
          <w:i w:val="0"/>
          <w:szCs w:val="24"/>
        </w:rPr>
        <w:t>Professor da Área I de Séries Iniciais</w:t>
      </w:r>
      <w:bookmarkEnd w:id="1"/>
      <w:r w:rsidRPr="004403C8">
        <w:rPr>
          <w:rFonts w:ascii="Arial" w:hAnsi="Arial" w:cs="Arial"/>
          <w:b w:val="0"/>
          <w:bCs/>
          <w:i w:val="0"/>
          <w:szCs w:val="24"/>
        </w:rPr>
        <w:t>, para atuação na Rede Municipal de Ensino, visando ao preenchimento de vaga nas Escolas Municipais, no período de 01 de abril a 22 de dezembro de 2025, com carga horária de 22 horas semanais. A remuneração será conforme o Plano de Carreira do Magistério Municipal.</w:t>
      </w:r>
    </w:p>
    <w:p w14:paraId="27282FE2" w14:textId="77777777" w:rsidR="004403C8" w:rsidRPr="004403C8" w:rsidRDefault="004403C8" w:rsidP="004403C8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4403C8">
        <w:rPr>
          <w:rFonts w:ascii="Arial" w:hAnsi="Arial" w:cs="Arial"/>
          <w:i w:val="0"/>
          <w:szCs w:val="24"/>
        </w:rPr>
        <w:t xml:space="preserve">Art. 2º </w:t>
      </w:r>
      <w:r w:rsidRPr="004403C8">
        <w:rPr>
          <w:rFonts w:ascii="Arial" w:hAnsi="Arial" w:cs="Arial"/>
          <w:b w:val="0"/>
          <w:i w:val="0"/>
          <w:szCs w:val="24"/>
        </w:rPr>
        <w:t>Fica autorizada a rescisão contratual mesmo antes de decorrido o prazo estabelecido para cada cargo.</w:t>
      </w:r>
    </w:p>
    <w:p w14:paraId="4BC1CB17" w14:textId="77777777" w:rsidR="004403C8" w:rsidRPr="004403C8" w:rsidRDefault="004403C8" w:rsidP="004403C8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4403C8">
        <w:rPr>
          <w:rFonts w:ascii="Arial" w:hAnsi="Arial" w:cs="Arial"/>
          <w:i w:val="0"/>
          <w:szCs w:val="24"/>
        </w:rPr>
        <w:t xml:space="preserve">Art. 3º </w:t>
      </w:r>
      <w:r w:rsidRPr="004403C8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649910F6" w14:textId="77777777" w:rsidR="004403C8" w:rsidRPr="004403C8" w:rsidRDefault="004403C8" w:rsidP="004403C8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4403C8">
        <w:rPr>
          <w:rFonts w:ascii="Arial" w:hAnsi="Arial" w:cs="Arial"/>
          <w:i w:val="0"/>
          <w:szCs w:val="24"/>
        </w:rPr>
        <w:t xml:space="preserve">Art. 4º </w:t>
      </w:r>
      <w:r w:rsidRPr="004403C8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2A283062" w14:textId="77777777" w:rsidR="0096062F" w:rsidRDefault="0096062F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6F457380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7E1549">
        <w:rPr>
          <w:rFonts w:ascii="Arial" w:hAnsi="Arial" w:cs="Arial"/>
          <w:b w:val="0"/>
          <w:i w:val="0"/>
          <w:szCs w:val="24"/>
        </w:rPr>
        <w:t>26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9A79E" w14:textId="77777777" w:rsidR="00BE6439" w:rsidRDefault="00BE6439" w:rsidP="00D9258E">
      <w:r>
        <w:separator/>
      </w:r>
    </w:p>
  </w:endnote>
  <w:endnote w:type="continuationSeparator" w:id="0">
    <w:p w14:paraId="710509EF" w14:textId="77777777" w:rsidR="00BE6439" w:rsidRDefault="00BE6439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32E1B" w14:textId="77777777" w:rsidR="00BE6439" w:rsidRDefault="00BE6439" w:rsidP="00D9258E">
      <w:r>
        <w:separator/>
      </w:r>
    </w:p>
  </w:footnote>
  <w:footnote w:type="continuationSeparator" w:id="0">
    <w:p w14:paraId="7785DFCF" w14:textId="77777777" w:rsidR="00BE6439" w:rsidRDefault="00BE6439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EE7CEB"/>
    <w:multiLevelType w:val="hybridMultilevel"/>
    <w:tmpl w:val="804C7068"/>
    <w:lvl w:ilvl="0" w:tplc="22E617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5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2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7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3"/>
  </w:num>
  <w:num w:numId="19" w16cid:durableId="2143689142">
    <w:abstractNumId w:val="31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6"/>
  </w:num>
  <w:num w:numId="26" w16cid:durableId="488905028">
    <w:abstractNumId w:val="34"/>
  </w:num>
  <w:num w:numId="27" w16cid:durableId="1642079775">
    <w:abstractNumId w:val="28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7"/>
  </w:num>
  <w:num w:numId="31" w16cid:durableId="7022586">
    <w:abstractNumId w:val="7"/>
  </w:num>
  <w:num w:numId="32" w16cid:durableId="1126003717">
    <w:abstractNumId w:val="29"/>
  </w:num>
  <w:num w:numId="33" w16cid:durableId="8891970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  <w:num w:numId="40" w16cid:durableId="12801813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44556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03C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2A45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8511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E1549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57ABE"/>
    <w:rsid w:val="0096062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BE6439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3ADF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1E5B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2025-03-26T12:19:00Z</cp:lastPrinted>
  <dcterms:created xsi:type="dcterms:W3CDTF">2025-03-26T12:40:00Z</dcterms:created>
  <dcterms:modified xsi:type="dcterms:W3CDTF">2025-03-26T12:40:00Z</dcterms:modified>
</cp:coreProperties>
</file>