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61D8" w14:textId="6A14E2CD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505F82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9930A0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</w:t>
      </w:r>
      <w:r w:rsidR="00505F82">
        <w:rPr>
          <w:rFonts w:ascii="Arial" w:hAnsi="Arial" w:cs="Arial"/>
          <w:b/>
          <w:bCs/>
          <w:sz w:val="24"/>
          <w:szCs w:val="24"/>
          <w:lang w:eastAsia="ar-SA"/>
        </w:rPr>
        <w:t>a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505F82">
        <w:rPr>
          <w:rFonts w:ascii="Arial" w:hAnsi="Arial" w:cs="Arial"/>
          <w:b/>
          <w:bCs/>
          <w:sz w:val="24"/>
          <w:szCs w:val="24"/>
          <w:lang w:eastAsia="ar-SA"/>
        </w:rPr>
        <w:t>Danielle Guimarães Nascimento</w:t>
      </w:r>
    </w:p>
    <w:p w14:paraId="4CB8789B" w14:textId="49A0D3A4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9930A0">
        <w:rPr>
          <w:rFonts w:ascii="Arial" w:hAnsi="Arial" w:cs="Arial"/>
          <w:iCs/>
          <w:sz w:val="24"/>
          <w:szCs w:val="24"/>
          <w:lang w:eastAsia="ar-SA"/>
        </w:rPr>
        <w:t>2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C2DBFD" w14:textId="78866E32" w:rsidR="002618DD" w:rsidRDefault="00C662A6" w:rsidP="00487C77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conjunto com a Secretaria Municipal de</w:t>
      </w:r>
      <w:r w:rsidR="00552DD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930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Obras e </w:t>
      </w:r>
      <w:r w:rsidR="009930A0" w:rsidRPr="004F2B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Secretaria Municipal de </w:t>
      </w:r>
      <w:r w:rsidR="009930A0" w:rsidRPr="00911C2F">
        <w:rPr>
          <w:rFonts w:ascii="Arial" w:hAnsi="Arial" w:cs="Arial"/>
          <w:color w:val="000000" w:themeColor="text1"/>
          <w:sz w:val="24"/>
          <w:szCs w:val="24"/>
          <w:lang w:eastAsia="ar-SA"/>
        </w:rPr>
        <w:t>Turismo, Esporte, Lazer e Cultura</w:t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</w:t>
      </w:r>
      <w:r w:rsidR="00952D3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</w:t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ouvido o plenário,</w:t>
      </w:r>
      <w:r w:rsidR="009930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feita a m</w:t>
      </w:r>
      <w:r w:rsidR="009930A0" w:rsidRPr="009930A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anutenção de </w:t>
      </w:r>
      <w:r w:rsidR="009930A0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 w:rsidR="009930A0" w:rsidRPr="009930A0">
        <w:rPr>
          <w:rFonts w:ascii="Arial" w:hAnsi="Arial" w:cs="Arial"/>
          <w:color w:val="000000" w:themeColor="text1"/>
          <w:sz w:val="24"/>
          <w:szCs w:val="24"/>
          <w:lang w:eastAsia="ar-SA"/>
        </w:rPr>
        <w:t>raças e locais públicos</w:t>
      </w:r>
      <w:r w:rsidR="009930A0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3041AAE7" w14:textId="77777777" w:rsidR="00F5572E" w:rsidRDefault="00F5572E" w:rsidP="00F5572E">
      <w:pPr>
        <w:tabs>
          <w:tab w:val="left" w:pos="284"/>
          <w:tab w:val="left" w:pos="426"/>
          <w:tab w:val="left" w:pos="709"/>
          <w:tab w:val="left" w:pos="5812"/>
        </w:tabs>
        <w:spacing w:line="276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221FAB0B" w14:textId="77777777" w:rsidR="009930A0" w:rsidRDefault="009930A0" w:rsidP="009930A0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9930A0">
        <w:rPr>
          <w:rFonts w:ascii="Arial" w:hAnsi="Arial" w:cs="Arial"/>
          <w:iCs/>
          <w:sz w:val="24"/>
          <w:szCs w:val="24"/>
          <w:lang w:eastAsia="ar-SA"/>
        </w:rPr>
        <w:t>Locais públicos bem cuidados oferecem um ambiente agradável e seguro para os moradores, incentivando a prática de atividades físicas, lazer e convivência social, preserva o investimento público e evita custos mais altos com reformas ou reconstruções no futuro, assim como estimula o sentimento de pertencimento dos cidadãos e o uso consciente dos bens públicos pela população</w:t>
      </w:r>
    </w:p>
    <w:p w14:paraId="3A43A2A7" w14:textId="33F19193" w:rsidR="009930A0" w:rsidRDefault="009930A0" w:rsidP="009930A0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1CE754" w14:textId="3CDB0B0C" w:rsidR="00F5572E" w:rsidRDefault="00E649FE" w:rsidP="009930A0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</w:t>
      </w:r>
      <w:r w:rsidR="00505F82">
        <w:rPr>
          <w:rFonts w:ascii="Arial" w:hAnsi="Arial" w:cs="Arial"/>
          <w:sz w:val="24"/>
          <w:szCs w:val="24"/>
        </w:rPr>
        <w:t>.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79535410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0</w:t>
      </w:r>
      <w:r w:rsidR="006C18B8">
        <w:rPr>
          <w:rFonts w:ascii="Arial" w:hAnsi="Arial" w:cs="Arial"/>
          <w:iCs/>
          <w:sz w:val="24"/>
          <w:szCs w:val="24"/>
          <w:lang w:eastAsia="ar-SA"/>
        </w:rPr>
        <w:t>7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5847F" w14:textId="77777777" w:rsidR="00B35840" w:rsidRDefault="00B35840" w:rsidP="008C505E">
      <w:r>
        <w:separator/>
      </w:r>
    </w:p>
  </w:endnote>
  <w:endnote w:type="continuationSeparator" w:id="0">
    <w:p w14:paraId="277D670E" w14:textId="77777777" w:rsidR="00B35840" w:rsidRDefault="00B3584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17566" w14:textId="77777777" w:rsidR="00B35840" w:rsidRDefault="00B35840" w:rsidP="008C505E">
      <w:r>
        <w:separator/>
      </w:r>
    </w:p>
  </w:footnote>
  <w:footnote w:type="continuationSeparator" w:id="0">
    <w:p w14:paraId="329D3CE5" w14:textId="77777777" w:rsidR="00B35840" w:rsidRDefault="00B3584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20F13"/>
    <w:rsid w:val="00125CFF"/>
    <w:rsid w:val="001336D1"/>
    <w:rsid w:val="00134C4C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87C77"/>
    <w:rsid w:val="0049038E"/>
    <w:rsid w:val="004B052D"/>
    <w:rsid w:val="004E6BE6"/>
    <w:rsid w:val="004E6F3A"/>
    <w:rsid w:val="004F5408"/>
    <w:rsid w:val="00505F82"/>
    <w:rsid w:val="00511AE4"/>
    <w:rsid w:val="00521FF3"/>
    <w:rsid w:val="00534F40"/>
    <w:rsid w:val="00552DD8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18B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0207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30A0"/>
    <w:rsid w:val="00995A2E"/>
    <w:rsid w:val="009C45DF"/>
    <w:rsid w:val="009C4822"/>
    <w:rsid w:val="009D0834"/>
    <w:rsid w:val="009D127D"/>
    <w:rsid w:val="009E42B8"/>
    <w:rsid w:val="00A04FB4"/>
    <w:rsid w:val="00A106DF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1C97"/>
    <w:rsid w:val="00AF4075"/>
    <w:rsid w:val="00AF6793"/>
    <w:rsid w:val="00B012DA"/>
    <w:rsid w:val="00B04CC4"/>
    <w:rsid w:val="00B14F5D"/>
    <w:rsid w:val="00B203CE"/>
    <w:rsid w:val="00B3567E"/>
    <w:rsid w:val="00B35840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77638"/>
    <w:rsid w:val="00B87EF4"/>
    <w:rsid w:val="00B900E0"/>
    <w:rsid w:val="00B927D5"/>
    <w:rsid w:val="00B9491D"/>
    <w:rsid w:val="00BC47BF"/>
    <w:rsid w:val="00BD1858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62A6"/>
    <w:rsid w:val="00C9324C"/>
    <w:rsid w:val="00CB32AF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52A2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067CB"/>
    <w:rsid w:val="00E255D1"/>
    <w:rsid w:val="00E27FD7"/>
    <w:rsid w:val="00E649FE"/>
    <w:rsid w:val="00E7494C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2025-01-07T13:56:00Z</cp:lastPrinted>
  <dcterms:created xsi:type="dcterms:W3CDTF">2025-01-07T13:10:00Z</dcterms:created>
  <dcterms:modified xsi:type="dcterms:W3CDTF">2025-01-07T13:56:00Z</dcterms:modified>
</cp:coreProperties>
</file>