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6B437D65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A322A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 xml:space="preserve">Eder Eduardo M. </w:t>
      </w:r>
      <w:proofErr w:type="spellStart"/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Ciceri</w:t>
      </w:r>
      <w:proofErr w:type="spellEnd"/>
    </w:p>
    <w:p w14:paraId="4CB8789B" w14:textId="34045C5B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A97E0C">
        <w:rPr>
          <w:rFonts w:ascii="Arial" w:hAnsi="Arial" w:cs="Arial"/>
          <w:iCs/>
          <w:sz w:val="24"/>
          <w:szCs w:val="24"/>
          <w:lang w:eastAsia="ar-SA"/>
        </w:rPr>
        <w:t>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3C9F94" w14:textId="1A84CD14" w:rsidR="002618DD" w:rsidRDefault="00C662A6" w:rsidP="00BC0D0B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Municipal de </w:t>
      </w:r>
      <w:r w:rsidR="00A97E0C">
        <w:rPr>
          <w:rFonts w:ascii="Arial" w:hAnsi="Arial" w:cs="Arial"/>
          <w:color w:val="000000" w:themeColor="text1"/>
          <w:sz w:val="24"/>
          <w:szCs w:val="24"/>
          <w:lang w:eastAsia="ar-SA"/>
        </w:rPr>
        <w:t>Administração e Planejamento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após ouvido o plenário, que seja </w:t>
      </w:r>
      <w:r w:rsidR="00A97E0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alterada a </w:t>
      </w:r>
      <w:proofErr w:type="spellStart"/>
      <w:r w:rsidR="00A97E0C">
        <w:rPr>
          <w:rFonts w:ascii="Arial" w:hAnsi="Arial" w:cs="Arial"/>
          <w:color w:val="000000" w:themeColor="text1"/>
          <w:sz w:val="24"/>
          <w:szCs w:val="24"/>
          <w:lang w:eastAsia="ar-SA"/>
        </w:rPr>
        <w:t>nomeclatura</w:t>
      </w:r>
      <w:proofErr w:type="spellEnd"/>
      <w:r w:rsidR="00A97E0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Secretaria de Assistência Social e Habitação para “</w:t>
      </w:r>
      <w:r w:rsidR="00A97E0C" w:rsidRPr="002D30A0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SECRETARIA DE DESENVOLVIMENTO SOCIAL</w:t>
      </w:r>
      <w:r w:rsidR="00CA322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, HABITAÇÃO</w:t>
      </w:r>
      <w:r w:rsidR="00A97E0C" w:rsidRPr="002D30A0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E TRABALHO”</w:t>
      </w:r>
      <w:r w:rsidR="00A97E0C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4CA94D7A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E649FE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3F4AA0D5" w14:textId="13AC44AE" w:rsidR="00A97E0C" w:rsidRPr="00A97E0C" w:rsidRDefault="00A97E0C" w:rsidP="00A97E0C">
      <w:pPr>
        <w:tabs>
          <w:tab w:val="left" w:pos="5730"/>
        </w:tabs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>A alteração da nomenclatura de “Secretaria de Assistência Social</w:t>
      </w:r>
      <w:r w:rsidR="00CA322A">
        <w:rPr>
          <w:rFonts w:ascii="Arial" w:hAnsi="Arial" w:cs="Arial"/>
          <w:sz w:val="24"/>
          <w:szCs w:val="24"/>
        </w:rPr>
        <w:t xml:space="preserve"> e Habitação</w:t>
      </w:r>
      <w:r w:rsidRPr="00A97E0C">
        <w:rPr>
          <w:rFonts w:ascii="Arial" w:hAnsi="Arial" w:cs="Arial"/>
          <w:sz w:val="24"/>
          <w:szCs w:val="24"/>
        </w:rPr>
        <w:t>” para “Secretaria de Desenvolvimento Social</w:t>
      </w:r>
      <w:r w:rsidR="00CA322A">
        <w:rPr>
          <w:rFonts w:ascii="Arial" w:hAnsi="Arial" w:cs="Arial"/>
          <w:sz w:val="24"/>
          <w:szCs w:val="24"/>
        </w:rPr>
        <w:t>, Habitação</w:t>
      </w:r>
      <w:r w:rsidR="00304921">
        <w:rPr>
          <w:rFonts w:ascii="Arial" w:hAnsi="Arial" w:cs="Arial"/>
          <w:sz w:val="24"/>
          <w:szCs w:val="24"/>
        </w:rPr>
        <w:t xml:space="preserve"> e Trabalho</w:t>
      </w:r>
      <w:r w:rsidRPr="00A97E0C">
        <w:rPr>
          <w:rFonts w:ascii="Arial" w:hAnsi="Arial" w:cs="Arial"/>
          <w:sz w:val="24"/>
          <w:szCs w:val="24"/>
        </w:rPr>
        <w:t>” visa alinhar a estrutura administrativa do município às tendências contemporâneas de políticas públicas e às diretrizes nacionais estabelecidas para a área.</w:t>
      </w:r>
    </w:p>
    <w:p w14:paraId="2D08D722" w14:textId="77777777" w:rsidR="00A97E0C" w:rsidRPr="00A97E0C" w:rsidRDefault="00A97E0C" w:rsidP="00A97E0C">
      <w:pPr>
        <w:tabs>
          <w:tab w:val="left" w:pos="5730"/>
        </w:tabs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>A mudança reflete uma evolução conceitual na abordagem das políticas sociais. O termo “Desenvolvimento Social” sugere uma visão mais ampla, proativa e integradora, que transcende a assistência imediata e emergencial para fomentar o fortalecimento da autonomia dos cidadãos e a promoção de direitos.</w:t>
      </w:r>
    </w:p>
    <w:p w14:paraId="4731FF54" w14:textId="1A9ECC7C" w:rsidR="00A97E0C" w:rsidRPr="00A97E0C" w:rsidRDefault="00A97E0C" w:rsidP="00A97E0C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A97E0C">
        <w:rPr>
          <w:rFonts w:ascii="Arial" w:hAnsi="Arial" w:cs="Arial"/>
          <w:sz w:val="24"/>
          <w:szCs w:val="24"/>
        </w:rPr>
        <w:t>Assistência Social: Tradicionalmente ligada à oferta de proteção social básica e especial para populações em situação de vulnerabilidade.</w:t>
      </w:r>
    </w:p>
    <w:p w14:paraId="641D1A65" w14:textId="71D15657" w:rsidR="00A97E0C" w:rsidRPr="00A97E0C" w:rsidRDefault="00A97E0C" w:rsidP="00A97E0C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A97E0C">
        <w:rPr>
          <w:rFonts w:ascii="Arial" w:hAnsi="Arial" w:cs="Arial"/>
          <w:sz w:val="24"/>
          <w:szCs w:val="24"/>
        </w:rPr>
        <w:t>Desenvolvimento Social: Representa um conceito ampliado que engloba assistência, mas também inclui a promoção da inclusão social, o fortalecimento de capacidades e a redução de desigualdades estruturais.</w:t>
      </w:r>
    </w:p>
    <w:p w14:paraId="1DB2D00C" w14:textId="731DB28C" w:rsidR="00A97E0C" w:rsidRPr="00A97E0C" w:rsidRDefault="00A97E0C" w:rsidP="00A97E0C">
      <w:pPr>
        <w:tabs>
          <w:tab w:val="left" w:pos="5730"/>
        </w:tabs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 xml:space="preserve"> A proposta está em consonância com as diretrizes estabelecidas pela Constituição Federal de 1988 e pela Lei Orgânica da Assistência Social (LOAS – Lei nº 8.742/1993), que destacam a assistência social como parte do sistema de proteção social, mas integram suas ações a um modelo de desenvolvimento sustentável.</w:t>
      </w:r>
    </w:p>
    <w:p w14:paraId="6FE4276F" w14:textId="77777777" w:rsidR="00A97E0C" w:rsidRPr="00A97E0C" w:rsidRDefault="00A97E0C" w:rsidP="00A97E0C">
      <w:pPr>
        <w:tabs>
          <w:tab w:val="left" w:pos="5730"/>
        </w:tabs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>Além disso, a Política Nacional de Assistência Social (PNAS/2004) estabelece a necessidade de articular a proteção social com estratégias de desenvolvimento humano, inclusão produtiva e acesso a oportunidades, consolidando um enfoque mais abrangente.</w:t>
      </w:r>
    </w:p>
    <w:p w14:paraId="1EC9CDAE" w14:textId="1A37F075" w:rsidR="00A97E0C" w:rsidRPr="00A97E0C" w:rsidRDefault="00A97E0C" w:rsidP="00A97E0C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 xml:space="preserve"> </w:t>
      </w:r>
    </w:p>
    <w:p w14:paraId="3EE44588" w14:textId="62DA9880" w:rsidR="00A97E0C" w:rsidRPr="00A97E0C" w:rsidRDefault="00A97E0C" w:rsidP="00A97E0C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lastRenderedPageBreak/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A97E0C">
        <w:rPr>
          <w:rFonts w:ascii="Arial" w:hAnsi="Arial" w:cs="Arial"/>
          <w:sz w:val="24"/>
          <w:szCs w:val="24"/>
        </w:rPr>
        <w:t>Abrangência das Políticas Públicas: Reflete uma gestão voltada não apenas para a assistência emergencial, mas para a emancipação social e desenvolvimento comunitário.</w:t>
      </w:r>
    </w:p>
    <w:p w14:paraId="564C4A85" w14:textId="234C8729" w:rsidR="00A97E0C" w:rsidRPr="00A97E0C" w:rsidRDefault="00A97E0C" w:rsidP="00A97E0C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A97E0C">
        <w:rPr>
          <w:rFonts w:ascii="Arial" w:hAnsi="Arial" w:cs="Arial"/>
          <w:sz w:val="24"/>
          <w:szCs w:val="24"/>
        </w:rPr>
        <w:t>Valorização Institucional: O novo nome reforça o compromisso com uma atuação estratégica e integrada, ampliando a percepção de impacto da secretaria.</w:t>
      </w:r>
    </w:p>
    <w:p w14:paraId="47D3C188" w14:textId="30C996E3" w:rsidR="00A97E0C" w:rsidRPr="00A97E0C" w:rsidRDefault="00A97E0C" w:rsidP="00A97E0C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A97E0C">
        <w:rPr>
          <w:rFonts w:ascii="Arial" w:hAnsi="Arial" w:cs="Arial"/>
          <w:sz w:val="24"/>
          <w:szCs w:val="24"/>
        </w:rPr>
        <w:t>Maior Aderência às Demandas Locais: No caso de Bom Retiro do Sul, por exemplo, essa mudança poderá apoiar ações focadas no desenvolvimento sustentável em áreas vulneráveis, como comunidades impactadas por enchentes.</w:t>
      </w:r>
    </w:p>
    <w:p w14:paraId="1C22F209" w14:textId="79660D0B" w:rsidR="00E649FE" w:rsidRPr="00E649FE" w:rsidRDefault="00A97E0C" w:rsidP="00A97E0C">
      <w:pPr>
        <w:tabs>
          <w:tab w:val="left" w:pos="5730"/>
        </w:tabs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97E0C">
        <w:rPr>
          <w:rFonts w:ascii="Arial" w:hAnsi="Arial" w:cs="Arial"/>
          <w:sz w:val="24"/>
          <w:szCs w:val="24"/>
        </w:rPr>
        <w:t>A alteração da nomenclatura fortalece o papel da Secretaria como um órgão promotor de desenvolvimento humano e social. Dessa forma, contribuirá para consolidar políticas públicas que promovam a inclusão, a equidade e a cidadania plena, em conformidade com as demandas atuais da sociedade e com as normativas legais vigentes.</w:t>
      </w:r>
    </w:p>
    <w:p w14:paraId="03AC164B" w14:textId="2371CAF1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304921">
        <w:rPr>
          <w:rFonts w:ascii="Arial" w:hAnsi="Arial" w:cs="Arial"/>
          <w:sz w:val="24"/>
          <w:szCs w:val="24"/>
        </w:rPr>
        <w:t>.</w:t>
      </w: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3C9B1920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A97E0C">
        <w:rPr>
          <w:rFonts w:ascii="Arial" w:hAnsi="Arial" w:cs="Arial"/>
          <w:iCs/>
          <w:sz w:val="24"/>
          <w:szCs w:val="24"/>
          <w:lang w:eastAsia="ar-SA"/>
        </w:rPr>
        <w:t>14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D027E" w14:textId="77777777" w:rsidR="003B7A4D" w:rsidRDefault="003B7A4D" w:rsidP="008C505E">
      <w:r>
        <w:separator/>
      </w:r>
    </w:p>
  </w:endnote>
  <w:endnote w:type="continuationSeparator" w:id="0">
    <w:p w14:paraId="31E4D46C" w14:textId="77777777" w:rsidR="003B7A4D" w:rsidRDefault="003B7A4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4BC6" w14:textId="77777777" w:rsidR="003B7A4D" w:rsidRDefault="003B7A4D" w:rsidP="008C505E">
      <w:r>
        <w:separator/>
      </w:r>
    </w:p>
  </w:footnote>
  <w:footnote w:type="continuationSeparator" w:id="0">
    <w:p w14:paraId="3BC30695" w14:textId="77777777" w:rsidR="003B7A4D" w:rsidRDefault="003B7A4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30A0"/>
    <w:rsid w:val="002E0FCF"/>
    <w:rsid w:val="002E6DDC"/>
    <w:rsid w:val="002F49B0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B3BC3"/>
    <w:rsid w:val="003B7A4D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80B"/>
    <w:rsid w:val="00A765A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0D0B"/>
    <w:rsid w:val="00BC47BF"/>
    <w:rsid w:val="00BD66FB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02A8"/>
    <w:rsid w:val="00EF4BD3"/>
    <w:rsid w:val="00F02EAF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2025-01-14T12:35:00Z</cp:lastPrinted>
  <dcterms:created xsi:type="dcterms:W3CDTF">2025-01-13T16:52:00Z</dcterms:created>
  <dcterms:modified xsi:type="dcterms:W3CDTF">2025-01-14T12:36:00Z</dcterms:modified>
</cp:coreProperties>
</file>