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53A7F13D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451B41">
        <w:rPr>
          <w:rFonts w:ascii="Arial" w:hAnsi="Arial" w:cs="Arial"/>
          <w:b w:val="0"/>
          <w:i w:val="0"/>
          <w:szCs w:val="24"/>
          <w:u w:val="single"/>
        </w:rPr>
        <w:t>64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3D74A86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E26D45">
        <w:rPr>
          <w:rFonts w:ascii="Arial" w:hAnsi="Arial" w:cs="Arial"/>
          <w:i w:val="0"/>
          <w:szCs w:val="24"/>
          <w:u w:val="single"/>
        </w:rPr>
        <w:t>0</w:t>
      </w:r>
      <w:r w:rsidR="00451B41">
        <w:rPr>
          <w:rFonts w:ascii="Arial" w:hAnsi="Arial" w:cs="Arial"/>
          <w:i w:val="0"/>
          <w:szCs w:val="24"/>
          <w:u w:val="single"/>
        </w:rPr>
        <w:t>9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E26D45">
        <w:rPr>
          <w:rFonts w:ascii="Arial" w:hAnsi="Arial" w:cs="Arial"/>
          <w:i w:val="0"/>
          <w:szCs w:val="24"/>
          <w:u w:val="single"/>
        </w:rPr>
        <w:t>LEGISLATIVO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509DA161" w14:textId="77777777" w:rsidR="00451B41" w:rsidRDefault="00451B41" w:rsidP="00451B41">
      <w:pPr>
        <w:suppressAutoHyphens/>
        <w:ind w:left="3828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</w:p>
    <w:p w14:paraId="31015109" w14:textId="51913733" w:rsidR="00451B41" w:rsidRPr="00451B41" w:rsidRDefault="00451B41" w:rsidP="00451B41">
      <w:pPr>
        <w:suppressAutoHyphens/>
        <w:ind w:left="3828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  <w:r w:rsidRPr="00451B41">
        <w:rPr>
          <w:rFonts w:ascii="Arial" w:hAnsi="Arial" w:cs="Arial"/>
          <w:b w:val="0"/>
          <w:i w:val="0"/>
          <w:iCs/>
          <w:szCs w:val="24"/>
          <w:lang w:eastAsia="ar-SA"/>
        </w:rPr>
        <w:t>Dá denominação a uma RUA do Município de Bom Retiro do Sul e dá outras providências.</w:t>
      </w:r>
    </w:p>
    <w:p w14:paraId="1A8E8FC7" w14:textId="77777777" w:rsidR="00451B41" w:rsidRDefault="00451B41" w:rsidP="00451B41">
      <w:pPr>
        <w:suppressAutoHyphens/>
        <w:jc w:val="both"/>
        <w:rPr>
          <w:rFonts w:ascii="Arial" w:hAnsi="Arial" w:cs="Arial"/>
          <w:b w:val="0"/>
          <w:bCs/>
          <w:i w:val="0"/>
          <w:iCs/>
          <w:szCs w:val="24"/>
          <w:lang w:eastAsia="ar-SA"/>
        </w:rPr>
      </w:pPr>
    </w:p>
    <w:p w14:paraId="49639457" w14:textId="77777777" w:rsidR="00451B41" w:rsidRPr="00451B41" w:rsidRDefault="00451B41" w:rsidP="00451B41">
      <w:pPr>
        <w:suppressAutoHyphens/>
        <w:jc w:val="both"/>
        <w:rPr>
          <w:rFonts w:ascii="Arial" w:hAnsi="Arial" w:cs="Arial"/>
          <w:b w:val="0"/>
          <w:bCs/>
          <w:i w:val="0"/>
          <w:iCs/>
          <w:szCs w:val="24"/>
          <w:lang w:eastAsia="ar-SA"/>
        </w:rPr>
      </w:pPr>
    </w:p>
    <w:p w14:paraId="6A2E8009" w14:textId="77777777" w:rsidR="00451B41" w:rsidRPr="00451B41" w:rsidRDefault="00451B41" w:rsidP="00451B41">
      <w:pPr>
        <w:suppressAutoHyphens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  <w:r w:rsidRPr="00451B41">
        <w:rPr>
          <w:rFonts w:ascii="Arial" w:hAnsi="Arial" w:cs="Arial"/>
          <w:b w:val="0"/>
          <w:i w:val="0"/>
          <w:iCs/>
          <w:szCs w:val="24"/>
          <w:lang w:eastAsia="ar-SA"/>
        </w:rPr>
        <w:br/>
      </w:r>
      <w:r w:rsidRPr="00451B41">
        <w:rPr>
          <w:rFonts w:ascii="Arial" w:hAnsi="Arial" w:cs="Arial"/>
          <w:i w:val="0"/>
          <w:iCs/>
          <w:szCs w:val="24"/>
          <w:lang w:eastAsia="ar-SA"/>
        </w:rPr>
        <w:t xml:space="preserve">                      EDMILSON BUSATTO</w:t>
      </w:r>
      <w:r w:rsidRPr="00451B41">
        <w:rPr>
          <w:rFonts w:ascii="Arial" w:hAnsi="Arial" w:cs="Arial"/>
          <w:b w:val="0"/>
          <w:i w:val="0"/>
          <w:iCs/>
          <w:szCs w:val="24"/>
          <w:lang w:eastAsia="ar-SA"/>
        </w:rPr>
        <w:t>, Prefeito Municipal de Bom Retiro do Sul, Estado do Rio Grande do Sul, nos termos do art. 72, inciso IV da Lei Orgânica do Município.</w:t>
      </w:r>
    </w:p>
    <w:p w14:paraId="14F2C2B2" w14:textId="77777777" w:rsidR="00451B41" w:rsidRPr="00451B41" w:rsidRDefault="00451B41" w:rsidP="00451B41">
      <w:pPr>
        <w:suppressAutoHyphens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</w:p>
    <w:p w14:paraId="4023EFF2" w14:textId="77777777" w:rsidR="00451B41" w:rsidRPr="00451B41" w:rsidRDefault="00451B41" w:rsidP="00451B41">
      <w:pPr>
        <w:suppressAutoHyphens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  <w:r w:rsidRPr="00451B41">
        <w:rPr>
          <w:rFonts w:ascii="Arial" w:hAnsi="Arial" w:cs="Arial"/>
          <w:bCs/>
          <w:i w:val="0"/>
          <w:iCs/>
          <w:szCs w:val="24"/>
          <w:lang w:eastAsia="ar-SA"/>
        </w:rPr>
        <w:t xml:space="preserve">                       FAÇO SABER</w:t>
      </w:r>
      <w:r w:rsidRPr="00451B41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que o Poder Legislativo aprovou e eu sanciono e promulgo a seguinte Lei:</w:t>
      </w:r>
    </w:p>
    <w:p w14:paraId="3DB8E31E" w14:textId="77777777" w:rsidR="00451B41" w:rsidRPr="00451B41" w:rsidRDefault="00451B41" w:rsidP="00451B41">
      <w:pPr>
        <w:suppressAutoHyphens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</w:p>
    <w:p w14:paraId="78EDC552" w14:textId="77777777" w:rsidR="00451B41" w:rsidRPr="00451B41" w:rsidRDefault="00451B41" w:rsidP="00451B41">
      <w:pPr>
        <w:suppressAutoHyphens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</w:p>
    <w:p w14:paraId="54B7C94F" w14:textId="77777777" w:rsidR="00451B41" w:rsidRPr="00451B41" w:rsidRDefault="00451B41" w:rsidP="00451B41">
      <w:pPr>
        <w:suppressAutoHyphens/>
        <w:spacing w:line="360" w:lineRule="auto"/>
        <w:jc w:val="both"/>
        <w:rPr>
          <w:rFonts w:ascii="Arial" w:hAnsi="Arial" w:cs="Arial"/>
          <w:b w:val="0"/>
          <w:i w:val="0"/>
          <w:iCs/>
          <w:color w:val="000000"/>
          <w:szCs w:val="24"/>
          <w:lang w:eastAsia="ar-SA"/>
        </w:rPr>
      </w:pPr>
      <w:r w:rsidRPr="00451B41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                  </w:t>
      </w:r>
      <w:r w:rsidRPr="00451B41">
        <w:rPr>
          <w:rFonts w:ascii="Arial" w:hAnsi="Arial" w:cs="Arial"/>
          <w:i w:val="0"/>
          <w:iCs/>
          <w:szCs w:val="24"/>
          <w:lang w:eastAsia="ar-SA"/>
        </w:rPr>
        <w:t>Art. 1</w:t>
      </w:r>
      <w:r w:rsidRPr="00451B41">
        <w:rPr>
          <w:rFonts w:ascii="Arial" w:hAnsi="Arial" w:cs="Arial"/>
          <w:i w:val="0"/>
          <w:iCs/>
          <w:szCs w:val="24"/>
          <w:u w:val="single"/>
          <w:vertAlign w:val="superscript"/>
          <w:lang w:eastAsia="ar-SA"/>
        </w:rPr>
        <w:t>º</w:t>
      </w:r>
      <w:r w:rsidRPr="00451B41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Passa denominar-se </w:t>
      </w:r>
      <w:r w:rsidRPr="00451B41">
        <w:rPr>
          <w:rFonts w:ascii="Arial" w:hAnsi="Arial" w:cs="Arial"/>
          <w:bCs/>
          <w:i w:val="0"/>
          <w:iCs/>
          <w:szCs w:val="24"/>
          <w:lang w:eastAsia="ar-SA"/>
        </w:rPr>
        <w:t>RUA</w:t>
      </w:r>
      <w:r w:rsidRPr="00451B41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</w:t>
      </w:r>
      <w:r w:rsidRPr="00451B41">
        <w:rPr>
          <w:rFonts w:ascii="Arial" w:hAnsi="Arial" w:cs="Arial"/>
          <w:bCs/>
          <w:i w:val="0"/>
          <w:szCs w:val="24"/>
        </w:rPr>
        <w:t>ZULMIRA DA SILVA BRITO</w:t>
      </w:r>
      <w:r w:rsidRPr="00451B41">
        <w:rPr>
          <w:rFonts w:ascii="Arial" w:hAnsi="Arial" w:cs="Arial"/>
          <w:bCs/>
          <w:i w:val="0"/>
          <w:iCs/>
          <w:szCs w:val="24"/>
          <w:lang w:eastAsia="ar-SA"/>
        </w:rPr>
        <w:t>,</w:t>
      </w:r>
      <w:r w:rsidRPr="00451B41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a rua localizada no Bairro São Francisco, denominada B, entre as quadras 106 e 108.</w:t>
      </w:r>
    </w:p>
    <w:p w14:paraId="29B2B28B" w14:textId="77777777" w:rsidR="00451B41" w:rsidRPr="00451B41" w:rsidRDefault="00451B41" w:rsidP="00451B41">
      <w:pPr>
        <w:suppressAutoHyphens/>
        <w:spacing w:line="360" w:lineRule="auto"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  <w:r w:rsidRPr="00451B41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                  </w:t>
      </w:r>
    </w:p>
    <w:p w14:paraId="477845FA" w14:textId="77777777" w:rsidR="00451B41" w:rsidRPr="00451B41" w:rsidRDefault="00451B41" w:rsidP="00451B41">
      <w:pPr>
        <w:suppressAutoHyphens/>
        <w:jc w:val="both"/>
        <w:rPr>
          <w:rFonts w:ascii="Arial" w:hAnsi="Arial" w:cs="Arial"/>
          <w:b w:val="0"/>
          <w:i w:val="0"/>
          <w:iCs/>
          <w:szCs w:val="24"/>
          <w:lang w:eastAsia="ar-SA"/>
        </w:rPr>
      </w:pPr>
      <w:r w:rsidRPr="00451B41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                  </w:t>
      </w:r>
      <w:r w:rsidRPr="00451B41">
        <w:rPr>
          <w:rFonts w:ascii="Arial" w:hAnsi="Arial" w:cs="Arial"/>
          <w:i w:val="0"/>
          <w:iCs/>
          <w:szCs w:val="24"/>
          <w:lang w:eastAsia="ar-SA"/>
        </w:rPr>
        <w:t>Art. 2</w:t>
      </w:r>
      <w:r w:rsidRPr="00451B41">
        <w:rPr>
          <w:rFonts w:ascii="Arial" w:hAnsi="Arial" w:cs="Arial"/>
          <w:i w:val="0"/>
          <w:iCs/>
          <w:szCs w:val="24"/>
          <w:u w:val="single"/>
          <w:vertAlign w:val="superscript"/>
          <w:lang w:eastAsia="ar-SA"/>
        </w:rPr>
        <w:t>º</w:t>
      </w:r>
      <w:r w:rsidRPr="00451B41">
        <w:rPr>
          <w:rFonts w:ascii="Arial" w:hAnsi="Arial" w:cs="Arial"/>
          <w:b w:val="0"/>
          <w:i w:val="0"/>
          <w:iCs/>
          <w:szCs w:val="24"/>
          <w:lang w:eastAsia="ar-SA"/>
        </w:rPr>
        <w:t xml:space="preserve"> Esta Lei entra em vigor na data de sua publicação. </w:t>
      </w:r>
    </w:p>
    <w:p w14:paraId="630DF5BA" w14:textId="77777777" w:rsidR="00A51A8C" w:rsidRDefault="00A51A8C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6A839B68" w14:textId="77777777" w:rsidR="00E26D45" w:rsidRDefault="00E26D45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213477B5" w14:textId="77777777" w:rsidR="00E26D45" w:rsidRDefault="00E26D45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4907DB9D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080748">
        <w:rPr>
          <w:rFonts w:ascii="Arial" w:hAnsi="Arial" w:cs="Arial"/>
          <w:b w:val="0"/>
          <w:i w:val="0"/>
          <w:szCs w:val="24"/>
        </w:rPr>
        <w:t>02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080748">
        <w:rPr>
          <w:rFonts w:ascii="Arial" w:hAnsi="Arial" w:cs="Arial"/>
          <w:b w:val="0"/>
          <w:i w:val="0"/>
          <w:szCs w:val="24"/>
        </w:rPr>
        <w:t>maio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4D48D48D" w14:textId="44753734" w:rsidR="005B1F19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0B5B461D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4DF98CB" w14:textId="01143CD4" w:rsidR="00EC1831" w:rsidRDefault="00EC1831" w:rsidP="00A02FBB">
      <w:pPr>
        <w:ind w:left="-709"/>
        <w:jc w:val="center"/>
        <w:rPr>
          <w:rFonts w:eastAsia="Calibri"/>
          <w:noProof/>
        </w:rPr>
      </w:pPr>
    </w:p>
    <w:p w14:paraId="101B8A64" w14:textId="2F3DEB62" w:rsidR="00EC1831" w:rsidRDefault="00EC1831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EA1ED46" w14:textId="3E9E1A39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0A8EE4C3" w14:textId="77777777" w:rsidR="00E26D45" w:rsidRDefault="00E26D4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68D58DA" w14:textId="77777777" w:rsidR="00E26D45" w:rsidRDefault="00E26D4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E202F4D" w14:textId="77777777" w:rsidR="00E26D45" w:rsidRDefault="00E26D4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E63E7DB" w14:textId="77777777" w:rsidR="00E26D45" w:rsidRDefault="00E26D4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9D1300F" w14:textId="77777777" w:rsidR="00E26D45" w:rsidRDefault="00E26D4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784D92E" w14:textId="77777777" w:rsidR="00E26D45" w:rsidRDefault="00E26D4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F0B9C2A" w14:textId="77777777" w:rsidR="00E26D45" w:rsidRDefault="00E26D4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516A3F9F" w14:textId="77777777" w:rsidR="00E26D45" w:rsidRDefault="00E26D4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6D6D855" w14:textId="77777777" w:rsidR="00E26D45" w:rsidRDefault="00E26D4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549AA39" w14:textId="77777777" w:rsidR="00E26D45" w:rsidRDefault="00E26D4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AF2BEBF" w14:textId="77777777" w:rsidR="00E26D45" w:rsidRDefault="00E26D4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3C9BA38F" w14:textId="77777777" w:rsidR="00E26D45" w:rsidRDefault="00E26D4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29A146D0" w14:textId="77777777" w:rsidR="00E26D45" w:rsidRDefault="00E26D4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A57686B" w14:textId="0C3EB576" w:rsidR="00E26D45" w:rsidRDefault="00E26D45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621BA523" w14:textId="34E0D5CB" w:rsidR="00451B41" w:rsidRDefault="00451B41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eastAsia="Calibri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A8B5DB3" wp14:editId="5C8DD5C0">
            <wp:simplePos x="0" y="0"/>
            <wp:positionH relativeFrom="column">
              <wp:posOffset>-676275</wp:posOffset>
            </wp:positionH>
            <wp:positionV relativeFrom="paragraph">
              <wp:posOffset>-12065</wp:posOffset>
            </wp:positionV>
            <wp:extent cx="6998967" cy="4086225"/>
            <wp:effectExtent l="0" t="0" r="0" b="0"/>
            <wp:wrapNone/>
            <wp:docPr id="8380478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47852" name="Imagem 83804785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967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FB542" w14:textId="38FF4AAE" w:rsidR="00451B41" w:rsidRDefault="00451B41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451B41" w:rsidSect="002F4711">
      <w:headerReference w:type="default" r:id="rId9"/>
      <w:footerReference w:type="default" r:id="rId10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6A42D" w14:textId="77777777" w:rsidR="00684CBC" w:rsidRDefault="00684CBC" w:rsidP="00D9258E">
      <w:r>
        <w:separator/>
      </w:r>
    </w:p>
  </w:endnote>
  <w:endnote w:type="continuationSeparator" w:id="0">
    <w:p w14:paraId="469C31DD" w14:textId="77777777" w:rsidR="00684CBC" w:rsidRDefault="00684CBC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038B3" w14:textId="77777777" w:rsidR="00684CBC" w:rsidRDefault="00684CBC" w:rsidP="00D9258E">
      <w:r>
        <w:separator/>
      </w:r>
    </w:p>
  </w:footnote>
  <w:footnote w:type="continuationSeparator" w:id="0">
    <w:p w14:paraId="4B0D8603" w14:textId="77777777" w:rsidR="00684CBC" w:rsidRDefault="00684CBC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333FE"/>
    <w:rsid w:val="00143D08"/>
    <w:rsid w:val="0014446E"/>
    <w:rsid w:val="001464C5"/>
    <w:rsid w:val="00147B2A"/>
    <w:rsid w:val="00157C95"/>
    <w:rsid w:val="0016135C"/>
    <w:rsid w:val="00163CB5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11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3F7A89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51B41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84CBC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3446D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262A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6D45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2024-06-19T12:32:00Z</cp:lastPrinted>
  <dcterms:created xsi:type="dcterms:W3CDTF">2024-06-19T12:37:00Z</dcterms:created>
  <dcterms:modified xsi:type="dcterms:W3CDTF">2024-06-19T12:37:00Z</dcterms:modified>
</cp:coreProperties>
</file>