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EC9A" w14:textId="77777777" w:rsidR="00212E28" w:rsidRDefault="00212E28" w:rsidP="00CC2703">
      <w:pPr>
        <w:tabs>
          <w:tab w:val="left" w:pos="851"/>
        </w:tabs>
        <w:spacing w:line="360" w:lineRule="auto"/>
        <w:ind w:right="-568"/>
        <w:jc w:val="both"/>
        <w:rPr>
          <w:rFonts w:ascii="Arial" w:hAnsi="Arial" w:cs="Arial"/>
          <w:b w:val="0"/>
          <w:i w:val="0"/>
          <w:szCs w:val="24"/>
          <w:u w:val="single"/>
        </w:rPr>
      </w:pPr>
    </w:p>
    <w:p w14:paraId="4CE2111F" w14:textId="6CEC4AAB"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 xml:space="preserve">AUTÓGRAFO Nº </w:t>
      </w:r>
      <w:r w:rsidR="00A552CF">
        <w:rPr>
          <w:rFonts w:ascii="Arial" w:hAnsi="Arial" w:cs="Arial"/>
          <w:b w:val="0"/>
          <w:i w:val="0"/>
          <w:szCs w:val="24"/>
          <w:u w:val="single"/>
        </w:rPr>
        <w:t>0</w:t>
      </w:r>
      <w:r w:rsidR="00B3446D">
        <w:rPr>
          <w:rFonts w:ascii="Arial" w:hAnsi="Arial" w:cs="Arial"/>
          <w:b w:val="0"/>
          <w:i w:val="0"/>
          <w:szCs w:val="24"/>
          <w:u w:val="single"/>
        </w:rPr>
        <w:t>4</w:t>
      </w:r>
      <w:r w:rsidR="00080748">
        <w:rPr>
          <w:rFonts w:ascii="Arial" w:hAnsi="Arial" w:cs="Arial"/>
          <w:b w:val="0"/>
          <w:i w:val="0"/>
          <w:szCs w:val="24"/>
          <w:u w:val="single"/>
        </w:rPr>
        <w:t>3</w:t>
      </w:r>
      <w:r w:rsidRPr="00CC2703">
        <w:rPr>
          <w:rFonts w:ascii="Arial" w:hAnsi="Arial" w:cs="Arial"/>
          <w:b w:val="0"/>
          <w:i w:val="0"/>
          <w:szCs w:val="24"/>
          <w:u w:val="single"/>
        </w:rPr>
        <w:t>/202</w:t>
      </w:r>
      <w:r w:rsidR="00A552CF">
        <w:rPr>
          <w:rFonts w:ascii="Arial" w:hAnsi="Arial" w:cs="Arial"/>
          <w:b w:val="0"/>
          <w:i w:val="0"/>
          <w:szCs w:val="24"/>
          <w:u w:val="single"/>
        </w:rPr>
        <w:t>4</w:t>
      </w:r>
    </w:p>
    <w:p w14:paraId="17B7A8F5" w14:textId="7DAE9C26"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 xml:space="preserve">Redação Final do Projeto de Lei Nº </w:t>
      </w:r>
      <w:r w:rsidR="007B7F1D">
        <w:rPr>
          <w:rFonts w:ascii="Arial" w:hAnsi="Arial" w:cs="Arial"/>
          <w:i w:val="0"/>
          <w:szCs w:val="24"/>
          <w:u w:val="single"/>
        </w:rPr>
        <w:t>0</w:t>
      </w:r>
      <w:r w:rsidR="00080748">
        <w:rPr>
          <w:rFonts w:ascii="Arial" w:hAnsi="Arial" w:cs="Arial"/>
          <w:i w:val="0"/>
          <w:szCs w:val="24"/>
          <w:u w:val="single"/>
        </w:rPr>
        <w:t>35</w:t>
      </w:r>
      <w:r w:rsidRPr="00CC2703">
        <w:rPr>
          <w:rFonts w:ascii="Arial" w:hAnsi="Arial" w:cs="Arial"/>
          <w:i w:val="0"/>
          <w:szCs w:val="24"/>
          <w:u w:val="single"/>
        </w:rPr>
        <w:t>/202</w:t>
      </w:r>
      <w:r w:rsidR="00A552CF">
        <w:rPr>
          <w:rFonts w:ascii="Arial" w:hAnsi="Arial" w:cs="Arial"/>
          <w:i w:val="0"/>
          <w:szCs w:val="24"/>
          <w:u w:val="single"/>
        </w:rPr>
        <w:t>4</w:t>
      </w:r>
      <w:r w:rsidRPr="00CC2703">
        <w:rPr>
          <w:rFonts w:ascii="Arial" w:hAnsi="Arial" w:cs="Arial"/>
          <w:i w:val="0"/>
          <w:szCs w:val="24"/>
          <w:u w:val="single"/>
        </w:rPr>
        <w:t xml:space="preserve"> oriundo do Poder </w:t>
      </w:r>
      <w:r w:rsidR="00080748">
        <w:rPr>
          <w:rFonts w:ascii="Arial" w:hAnsi="Arial" w:cs="Arial"/>
          <w:i w:val="0"/>
          <w:szCs w:val="24"/>
          <w:u w:val="single"/>
        </w:rPr>
        <w:t>Executivo</w:t>
      </w:r>
    </w:p>
    <w:p w14:paraId="4BE1CBBB" w14:textId="77777777" w:rsidR="000A0007" w:rsidRDefault="000A0007" w:rsidP="00CC2703">
      <w:pPr>
        <w:ind w:right="-568"/>
        <w:jc w:val="both"/>
        <w:rPr>
          <w:rFonts w:ascii="Arial" w:hAnsi="Arial" w:cs="Arial"/>
          <w:i w:val="0"/>
          <w:sz w:val="22"/>
          <w:szCs w:val="22"/>
          <w:u w:val="single"/>
        </w:rPr>
      </w:pPr>
    </w:p>
    <w:p w14:paraId="39B23D11" w14:textId="02520A5C" w:rsidR="00080748" w:rsidRDefault="00080748" w:rsidP="00080748">
      <w:pPr>
        <w:widowControl w:val="0"/>
        <w:autoSpaceDE w:val="0"/>
        <w:autoSpaceDN w:val="0"/>
        <w:spacing w:before="92"/>
        <w:ind w:left="3969" w:right="155"/>
        <w:jc w:val="both"/>
        <w:rPr>
          <w:rFonts w:ascii="Arial" w:eastAsia="Arial MT" w:hAnsi="Arial" w:cs="Arial"/>
          <w:b w:val="0"/>
          <w:i w:val="0"/>
          <w:iCs/>
          <w:sz w:val="22"/>
          <w:szCs w:val="22"/>
          <w:lang w:val="pt-PT" w:eastAsia="en-US"/>
        </w:rPr>
      </w:pPr>
      <w:r w:rsidRPr="00080748">
        <w:rPr>
          <w:rFonts w:ascii="Arial" w:eastAsia="Arial MT" w:hAnsi="Arial" w:cs="Arial"/>
          <w:b w:val="0"/>
          <w:i w:val="0"/>
          <w:iCs/>
          <w:sz w:val="22"/>
          <w:szCs w:val="22"/>
          <w:lang w:val="pt-PT" w:eastAsia="en-US"/>
        </w:rPr>
        <w:t>Autoriza o Poder Executivo Municipal a efetuar a concessão de direito real de uso de bem imóvel, com encargo, à empresa vencedora do Edital de Chamamento Público nº 03/2024, Distribuidora Zanella Ltda, e dá outras providências.</w:t>
      </w:r>
    </w:p>
    <w:p w14:paraId="6C688F65" w14:textId="77777777" w:rsidR="00080748" w:rsidRPr="00080748" w:rsidRDefault="00080748" w:rsidP="00080748">
      <w:pPr>
        <w:widowControl w:val="0"/>
        <w:autoSpaceDE w:val="0"/>
        <w:autoSpaceDN w:val="0"/>
        <w:spacing w:before="92"/>
        <w:ind w:left="3969" w:right="155"/>
        <w:jc w:val="both"/>
        <w:rPr>
          <w:rFonts w:ascii="Arial" w:eastAsia="Arial MT" w:hAnsi="Arial" w:cs="Arial"/>
          <w:b w:val="0"/>
          <w:i w:val="0"/>
          <w:iCs/>
          <w:sz w:val="22"/>
          <w:szCs w:val="22"/>
          <w:lang w:val="pt-PT" w:eastAsia="en-US"/>
        </w:rPr>
      </w:pPr>
    </w:p>
    <w:p w14:paraId="05DD9011" w14:textId="77777777" w:rsidR="00080748" w:rsidRPr="00080748" w:rsidRDefault="00080748" w:rsidP="00080748">
      <w:pPr>
        <w:widowControl w:val="0"/>
        <w:autoSpaceDE w:val="0"/>
        <w:autoSpaceDN w:val="0"/>
        <w:spacing w:before="7"/>
        <w:rPr>
          <w:rFonts w:ascii="Arial" w:eastAsia="Arial MT" w:hAnsi="Arial" w:cs="Arial"/>
          <w:b w:val="0"/>
          <w:sz w:val="20"/>
          <w:lang w:val="pt-PT" w:eastAsia="en-US"/>
        </w:rPr>
      </w:pPr>
    </w:p>
    <w:p w14:paraId="1FEC9C51" w14:textId="77777777" w:rsidR="00080748" w:rsidRPr="00080748" w:rsidRDefault="00080748" w:rsidP="00080748">
      <w:pPr>
        <w:widowControl w:val="0"/>
        <w:autoSpaceDE w:val="0"/>
        <w:autoSpaceDN w:val="0"/>
        <w:spacing w:line="278" w:lineRule="auto"/>
        <w:ind w:right="106" w:firstLine="1134"/>
        <w:jc w:val="both"/>
        <w:rPr>
          <w:rFonts w:ascii="Arial" w:eastAsia="Arial MT" w:hAnsi="Arial" w:cs="Arial"/>
          <w:b w:val="0"/>
          <w:i w:val="0"/>
          <w:szCs w:val="24"/>
          <w:lang w:val="pt-PT" w:eastAsia="en-US"/>
        </w:rPr>
      </w:pPr>
      <w:r w:rsidRPr="00080748">
        <w:rPr>
          <w:rFonts w:ascii="Arial" w:eastAsia="Arial MT" w:hAnsi="Arial" w:cs="Arial"/>
          <w:spacing w:val="-1"/>
          <w:szCs w:val="24"/>
          <w:lang w:val="pt-PT" w:eastAsia="en-US"/>
        </w:rPr>
        <w:t>EDMILSON BUSATTO</w:t>
      </w:r>
      <w:r w:rsidRPr="00080748">
        <w:rPr>
          <w:rFonts w:ascii="Arial" w:eastAsia="Arial MT" w:hAnsi="Arial" w:cs="Arial"/>
          <w:i w:val="0"/>
          <w:spacing w:val="-1"/>
          <w:szCs w:val="24"/>
          <w:lang w:val="pt-PT" w:eastAsia="en-US"/>
        </w:rPr>
        <w:t xml:space="preserve">, </w:t>
      </w:r>
      <w:r w:rsidRPr="00080748">
        <w:rPr>
          <w:rFonts w:ascii="Arial" w:eastAsia="Arial MT" w:hAnsi="Arial" w:cs="Arial"/>
          <w:b w:val="0"/>
          <w:i w:val="0"/>
          <w:spacing w:val="-1"/>
          <w:szCs w:val="24"/>
          <w:lang w:val="pt-PT" w:eastAsia="en-US"/>
        </w:rPr>
        <w:t xml:space="preserve">Prefeito </w:t>
      </w:r>
      <w:r w:rsidRPr="00080748">
        <w:rPr>
          <w:rFonts w:ascii="Arial" w:eastAsia="Arial MT" w:hAnsi="Arial" w:cs="Arial"/>
          <w:b w:val="0"/>
          <w:i w:val="0"/>
          <w:szCs w:val="24"/>
          <w:lang w:val="pt-PT" w:eastAsia="en-US"/>
        </w:rPr>
        <w:t>Municipal de Bom Retiro do Sul, Estadodo Rio Grande do Sul, no uso de suas atribuições legais que lhe são conferidas pela Lei Orgânica Municipal vigente e, com respaldo na Lei Municipal nº 4.105 de 04 de fevereirode 2015;</w:t>
      </w:r>
    </w:p>
    <w:p w14:paraId="5335957C" w14:textId="77777777" w:rsidR="00080748" w:rsidRPr="00080748" w:rsidRDefault="00080748" w:rsidP="00080748">
      <w:pPr>
        <w:widowControl w:val="0"/>
        <w:autoSpaceDE w:val="0"/>
        <w:autoSpaceDN w:val="0"/>
        <w:spacing w:before="194" w:line="280" w:lineRule="auto"/>
        <w:ind w:right="116" w:firstLine="1134"/>
        <w:jc w:val="both"/>
        <w:rPr>
          <w:rFonts w:ascii="Arial" w:eastAsia="Arial MT" w:hAnsi="Arial" w:cs="Arial"/>
          <w:b w:val="0"/>
          <w:i w:val="0"/>
          <w:szCs w:val="24"/>
          <w:lang w:val="pt-PT" w:eastAsia="en-US"/>
        </w:rPr>
      </w:pPr>
      <w:r w:rsidRPr="00080748">
        <w:rPr>
          <w:rFonts w:ascii="Arial" w:eastAsia="Arial MT" w:hAnsi="Arial" w:cs="Arial"/>
          <w:szCs w:val="24"/>
          <w:lang w:val="pt-PT" w:eastAsia="en-US"/>
        </w:rPr>
        <w:t xml:space="preserve">FAÇO SABER </w:t>
      </w:r>
      <w:r w:rsidRPr="00080748">
        <w:rPr>
          <w:rFonts w:ascii="Arial" w:eastAsia="Arial MT" w:hAnsi="Arial" w:cs="Arial"/>
          <w:b w:val="0"/>
          <w:i w:val="0"/>
          <w:szCs w:val="24"/>
          <w:lang w:val="pt-PT" w:eastAsia="en-US"/>
        </w:rPr>
        <w:t>que o Poder Legislativo aprovou e eu sanciono e  promulgo a seguinte Lei:</w:t>
      </w:r>
    </w:p>
    <w:p w14:paraId="49B48984" w14:textId="77777777" w:rsidR="00080748" w:rsidRPr="00080748" w:rsidRDefault="00080748" w:rsidP="00080748">
      <w:pPr>
        <w:widowControl w:val="0"/>
        <w:autoSpaceDE w:val="0"/>
        <w:autoSpaceDN w:val="0"/>
        <w:spacing w:before="185" w:line="278" w:lineRule="auto"/>
        <w:ind w:right="104" w:firstLine="1134"/>
        <w:jc w:val="both"/>
        <w:rPr>
          <w:rFonts w:ascii="Arial" w:eastAsia="Arial MT" w:hAnsi="Arial" w:cs="Arial"/>
          <w:b w:val="0"/>
          <w:i w:val="0"/>
          <w:szCs w:val="24"/>
          <w:lang w:val="pt-PT" w:eastAsia="en-US"/>
        </w:rPr>
      </w:pPr>
      <w:r w:rsidRPr="00080748">
        <w:rPr>
          <w:rFonts w:ascii="Arial" w:eastAsia="Arial MT" w:hAnsi="Arial" w:cs="Arial"/>
          <w:i w:val="0"/>
          <w:szCs w:val="24"/>
          <w:lang w:val="pt-PT" w:eastAsia="en-US"/>
        </w:rPr>
        <w:t xml:space="preserve">Art. 1º </w:t>
      </w:r>
      <w:r w:rsidRPr="00080748">
        <w:rPr>
          <w:rFonts w:ascii="Arial" w:eastAsia="Arial MT" w:hAnsi="Arial" w:cs="Arial"/>
          <w:b w:val="0"/>
          <w:i w:val="0"/>
          <w:szCs w:val="24"/>
          <w:lang w:val="pt-PT" w:eastAsia="en-US"/>
        </w:rPr>
        <w:t>Autoriza o Executivo Municipal a efetuar a CONCESSÃO DE DIREITO REAL DE USO DE IMÓVEL, com futura transferência de domínio de bem imóvel, com encargo e cláusulas de reversão, à empresa vencedora do Edital de Chamamento Público nº 03/2024, Distribuidora Zanella Ltda, inscrita no CNPJ/MF sob o nº 13.507.909/0001-82, com sede na Rua Cruzeiro do Sul, nº 1211, Bairro Industrias, Estrela/RS, CEP 95880-000, consistindo em uma área de terras de 70.267,67 m² dentro de uma área maior de 568.200,00 m², matriculado sob nº 1.588 junto ao Registro Imobiliário de Bom Retiro do Sul, com a seguinte descrição:</w:t>
      </w:r>
    </w:p>
    <w:p w14:paraId="2E0C7421" w14:textId="77777777" w:rsidR="00080748" w:rsidRPr="00080748" w:rsidRDefault="00080748" w:rsidP="00080748">
      <w:pPr>
        <w:widowControl w:val="0"/>
        <w:autoSpaceDE w:val="0"/>
        <w:autoSpaceDN w:val="0"/>
        <w:spacing w:before="194" w:line="276" w:lineRule="auto"/>
        <w:ind w:right="108" w:firstLine="1134"/>
        <w:jc w:val="both"/>
        <w:rPr>
          <w:rFonts w:ascii="Arial" w:eastAsia="Arial MT" w:hAnsi="Arial" w:cs="Arial"/>
          <w:b w:val="0"/>
          <w:bCs/>
          <w:i w:val="0"/>
          <w:szCs w:val="24"/>
          <w:lang w:val="pt-PT" w:eastAsia="en-US"/>
        </w:rPr>
      </w:pPr>
      <w:r w:rsidRPr="00080748">
        <w:rPr>
          <w:rFonts w:ascii="Arial" w:eastAsia="Arial MT" w:hAnsi="Arial" w:cs="Arial"/>
          <w:i w:val="0"/>
          <w:spacing w:val="-1"/>
          <w:szCs w:val="24"/>
          <w:lang w:val="pt-PT" w:eastAsia="en-US"/>
        </w:rPr>
        <w:t xml:space="preserve">§1° </w:t>
      </w:r>
      <w:r w:rsidRPr="00080748">
        <w:rPr>
          <w:rFonts w:ascii="Arial" w:eastAsia="Arial MT" w:hAnsi="Arial" w:cs="Arial"/>
          <w:b w:val="0"/>
          <w:bCs/>
          <w:i w:val="0"/>
          <w:szCs w:val="24"/>
          <w:lang w:val="pt-PT" w:eastAsia="en-US"/>
        </w:rPr>
        <w:t>UMA ÁREA DE TERRAS DE CULTIVADOS SEM BENFEITORIAS, situada em “Linha Glória”, no município de Bom Retiro do Sul – RS, com a extensão superficial de 70.267,67m² (setenta mil, duzentos e sessenta e sete metros e sessenta e sete decímetros quadrados), com as seguintes dimensões e confrontações: seguindo no sentido anti-horário, faz frente ao nordeste, onde mede 94,51 metros, confronta-se com a BR-386; a seguir forma ângulo interno de 68º19’45” e confronta-se, ao noroeste, onde mede 232,16 metros, com área de Friomax Indústria e Comércio de Máquinas Ltda. (matrícula nº. 8.091); a seguir forma ângulo interno de 287º58’7” e confronta-se ao nordeste, onde mede 93,00 metros, com área de Friomax Indústria e Comércio de Máquinas Ltda. (matrícula 8091); a seguir forma ângulo interno de 134º46’6” e confronta-se, ao norte, onde mede 156,00 metros, com área de Artefatos de Cimento Lidiel Ltda.; a seguir forma ângulo interno de 98º36’19” e confronta-se ao oeste, onde mede 201,94 metros, com a Estrada Municipal do Pinhal, a seguir forma ângulo interno de 80º58’34” e confronta-se, ao sul, onde mede 282,74 metros, com a área remanescente, a seguir forma ângulo interno de 117º40’55” e confronta-se, ao sudeste, onde mede 300 metros, com Mariza Grave Gross e outros (matrícula n° 7.985), chegando ao ponto de partida, onde forma ângulo interno de 111º40’15”, fechando assim o perímetro.</w:t>
      </w:r>
    </w:p>
    <w:p w14:paraId="2ECFF466" w14:textId="77777777" w:rsidR="00080748" w:rsidRPr="00080748" w:rsidRDefault="00080748" w:rsidP="00080748">
      <w:pPr>
        <w:widowControl w:val="0"/>
        <w:autoSpaceDE w:val="0"/>
        <w:autoSpaceDN w:val="0"/>
        <w:spacing w:before="194" w:line="276" w:lineRule="auto"/>
        <w:ind w:right="108" w:firstLine="1134"/>
        <w:jc w:val="both"/>
        <w:rPr>
          <w:rFonts w:ascii="Arial" w:eastAsia="Arial MT" w:hAnsi="Arial" w:cs="Arial"/>
          <w:b w:val="0"/>
          <w:i w:val="0"/>
          <w:szCs w:val="24"/>
          <w:lang w:val="pt-PT" w:eastAsia="en-US"/>
        </w:rPr>
      </w:pPr>
      <w:r w:rsidRPr="00080748">
        <w:rPr>
          <w:rFonts w:ascii="Arial" w:eastAsia="Arial MT" w:hAnsi="Arial" w:cs="Arial"/>
          <w:i w:val="0"/>
          <w:szCs w:val="24"/>
          <w:lang w:val="pt-PT" w:eastAsia="en-US"/>
        </w:rPr>
        <w:lastRenderedPageBreak/>
        <w:t xml:space="preserve">§2° </w:t>
      </w:r>
      <w:r w:rsidRPr="00080748">
        <w:rPr>
          <w:rFonts w:ascii="Arial" w:eastAsia="Arial MT" w:hAnsi="Arial" w:cs="Arial"/>
          <w:b w:val="0"/>
          <w:i w:val="0"/>
          <w:szCs w:val="24"/>
          <w:lang w:val="pt-PT" w:eastAsia="en-US"/>
        </w:rPr>
        <w:t>A área de terras, objeto desta Lei, será destinada, exclusivamente, à construção e instalação da Unidade Empresarial da beneficiária, conforme disposto no Edital de Chamamento Público nº 03/2024.</w:t>
      </w:r>
    </w:p>
    <w:p w14:paraId="7ADFC1CC" w14:textId="77777777" w:rsidR="00080748" w:rsidRPr="00080748" w:rsidRDefault="00080748" w:rsidP="00080748">
      <w:pPr>
        <w:widowControl w:val="0"/>
        <w:autoSpaceDE w:val="0"/>
        <w:autoSpaceDN w:val="0"/>
        <w:spacing w:before="192" w:line="276" w:lineRule="auto"/>
        <w:ind w:right="112" w:firstLine="1134"/>
        <w:jc w:val="both"/>
        <w:rPr>
          <w:rFonts w:ascii="Arial" w:eastAsia="Arial MT" w:hAnsi="Arial" w:cs="Arial"/>
          <w:b w:val="0"/>
          <w:i w:val="0"/>
          <w:szCs w:val="24"/>
          <w:lang w:val="pt-PT" w:eastAsia="en-US"/>
        </w:rPr>
      </w:pPr>
      <w:r w:rsidRPr="00080748">
        <w:rPr>
          <w:rFonts w:ascii="Arial" w:eastAsia="Arial MT" w:hAnsi="Arial" w:cs="Arial"/>
          <w:i w:val="0"/>
          <w:szCs w:val="24"/>
          <w:lang w:val="pt-PT" w:eastAsia="en-US"/>
        </w:rPr>
        <w:t xml:space="preserve">Art. 2º </w:t>
      </w:r>
      <w:r w:rsidRPr="00080748">
        <w:rPr>
          <w:rFonts w:ascii="Arial" w:eastAsia="Arial MT" w:hAnsi="Arial" w:cs="Arial"/>
          <w:b w:val="0"/>
          <w:i w:val="0"/>
          <w:szCs w:val="24"/>
          <w:lang w:val="pt-PT" w:eastAsia="en-US"/>
        </w:rPr>
        <w:t xml:space="preserve">A </w:t>
      </w:r>
      <w:bookmarkStart w:id="0" w:name="_Hlk90304330"/>
      <w:r w:rsidRPr="00080748">
        <w:rPr>
          <w:rFonts w:ascii="Arial" w:eastAsia="Arial MT" w:hAnsi="Arial" w:cs="Arial"/>
          <w:b w:val="0"/>
          <w:i w:val="0"/>
          <w:szCs w:val="24"/>
          <w:lang w:val="pt-PT" w:eastAsia="en-US"/>
        </w:rPr>
        <w:t xml:space="preserve">Concessão de direito real de uso </w:t>
      </w:r>
      <w:bookmarkEnd w:id="0"/>
      <w:r w:rsidRPr="00080748">
        <w:rPr>
          <w:rFonts w:ascii="Arial" w:eastAsia="Arial MT" w:hAnsi="Arial" w:cs="Arial"/>
          <w:b w:val="0"/>
          <w:i w:val="0"/>
          <w:szCs w:val="24"/>
          <w:lang w:val="pt-PT" w:eastAsia="en-US"/>
        </w:rPr>
        <w:t>e transferência do domínio do imóvel será gravada com cláusula de resolução ou reversão, sem direito a restituição ou indenização pelas benfeitorias realizadas no imóvel, no caso de não cumprimento dos encargos e obrigações previstos na Lei Municipal nº 4.105/2015,</w:t>
      </w:r>
      <w:r w:rsidRPr="00080748">
        <w:rPr>
          <w:rFonts w:ascii="Arial" w:eastAsia="Arial MT" w:hAnsi="Arial" w:cs="Arial"/>
          <w:b w:val="0"/>
          <w:i w:val="0"/>
          <w:iCs/>
          <w:szCs w:val="24"/>
          <w:lang w:val="pt-PT" w:eastAsia="en-US"/>
        </w:rPr>
        <w:t>observado também,o seguinte:</w:t>
      </w:r>
    </w:p>
    <w:p w14:paraId="751A99A8" w14:textId="77777777" w:rsidR="00080748" w:rsidRPr="00080748" w:rsidRDefault="00080748" w:rsidP="00080748">
      <w:pPr>
        <w:widowControl w:val="0"/>
        <w:tabs>
          <w:tab w:val="left" w:pos="1001"/>
        </w:tabs>
        <w:autoSpaceDE w:val="0"/>
        <w:autoSpaceDN w:val="0"/>
        <w:spacing w:before="204" w:after="240" w:line="276" w:lineRule="auto"/>
        <w:ind w:right="118" w:firstLine="1134"/>
        <w:jc w:val="both"/>
        <w:rPr>
          <w:rFonts w:ascii="Arial" w:eastAsia="Arial MT" w:hAnsi="Arial" w:cs="Arial"/>
          <w:b w:val="0"/>
          <w:i w:val="0"/>
          <w:szCs w:val="24"/>
          <w:lang w:val="pt-PT" w:eastAsia="en-US"/>
        </w:rPr>
      </w:pPr>
      <w:r w:rsidRPr="00080748">
        <w:rPr>
          <w:rFonts w:ascii="Arial" w:eastAsia="Arial MT" w:hAnsi="Arial" w:cs="Arial"/>
          <w:bCs/>
          <w:i w:val="0"/>
          <w:szCs w:val="24"/>
          <w:lang w:val="pt-PT" w:eastAsia="en-US"/>
        </w:rPr>
        <w:t>I.</w:t>
      </w:r>
      <w:r w:rsidRPr="00080748">
        <w:rPr>
          <w:rFonts w:ascii="Arial" w:eastAsia="Arial MT" w:hAnsi="Arial" w:cs="Arial"/>
          <w:b w:val="0"/>
          <w:i w:val="0"/>
          <w:szCs w:val="24"/>
          <w:lang w:val="pt-PT" w:eastAsia="en-US"/>
        </w:rPr>
        <w:t xml:space="preserve"> O início da edificação de suas instalações no prazo máximo e improrrogável de 06 (seis) meses, acontar da data da outorga da escritura pública de concessão de uso;</w:t>
      </w:r>
    </w:p>
    <w:p w14:paraId="1885A743" w14:textId="77777777" w:rsidR="00080748" w:rsidRPr="00080748" w:rsidRDefault="00080748" w:rsidP="00080748">
      <w:pPr>
        <w:widowControl w:val="0"/>
        <w:tabs>
          <w:tab w:val="left" w:pos="1145"/>
        </w:tabs>
        <w:autoSpaceDE w:val="0"/>
        <w:autoSpaceDN w:val="0"/>
        <w:spacing w:after="240" w:line="280" w:lineRule="auto"/>
        <w:ind w:right="125" w:firstLine="1134"/>
        <w:jc w:val="both"/>
        <w:rPr>
          <w:rFonts w:ascii="Arial" w:eastAsia="Arial MT" w:hAnsi="Arial" w:cs="Arial"/>
          <w:b w:val="0"/>
          <w:i w:val="0"/>
          <w:szCs w:val="24"/>
          <w:lang w:val="pt-PT" w:eastAsia="en-US"/>
        </w:rPr>
      </w:pPr>
      <w:r w:rsidRPr="00080748">
        <w:rPr>
          <w:rFonts w:ascii="Arial" w:eastAsia="Arial MT" w:hAnsi="Arial" w:cs="Arial"/>
          <w:bCs/>
          <w:i w:val="0"/>
          <w:szCs w:val="24"/>
          <w:lang w:val="pt-PT" w:eastAsia="en-US"/>
        </w:rPr>
        <w:t>II.</w:t>
      </w:r>
      <w:r w:rsidRPr="00080748">
        <w:rPr>
          <w:rFonts w:ascii="Arial" w:eastAsia="Arial MT" w:hAnsi="Arial" w:cs="Arial"/>
          <w:b w:val="0"/>
          <w:i w:val="0"/>
          <w:szCs w:val="24"/>
          <w:lang w:val="pt-PT" w:eastAsia="en-US"/>
        </w:rPr>
        <w:t xml:space="preserve"> A conclusão da edificação de suas instalações no prazo máximo e improrrogável de12 (doze) meses, acontar da data de início da obra;</w:t>
      </w:r>
    </w:p>
    <w:p w14:paraId="5A6E781A" w14:textId="77777777" w:rsidR="00080748" w:rsidRPr="00080748" w:rsidRDefault="00080748" w:rsidP="00080748">
      <w:pPr>
        <w:widowControl w:val="0"/>
        <w:tabs>
          <w:tab w:val="left" w:pos="1217"/>
        </w:tabs>
        <w:autoSpaceDE w:val="0"/>
        <w:autoSpaceDN w:val="0"/>
        <w:spacing w:before="113" w:after="240" w:line="276" w:lineRule="auto"/>
        <w:ind w:right="125" w:firstLine="1134"/>
        <w:jc w:val="both"/>
        <w:rPr>
          <w:rFonts w:ascii="Arial" w:eastAsia="Arial MT" w:hAnsi="Arial" w:cs="Arial"/>
          <w:b w:val="0"/>
          <w:i w:val="0"/>
          <w:szCs w:val="24"/>
          <w:lang w:val="pt-PT" w:eastAsia="en-US"/>
        </w:rPr>
      </w:pPr>
      <w:r w:rsidRPr="00080748">
        <w:rPr>
          <w:rFonts w:ascii="Arial" w:eastAsia="Arial MT" w:hAnsi="Arial" w:cs="Arial"/>
          <w:bCs/>
          <w:i w:val="0"/>
          <w:szCs w:val="24"/>
          <w:lang w:val="pt-PT" w:eastAsia="en-US"/>
        </w:rPr>
        <w:t>III.</w:t>
      </w:r>
      <w:r w:rsidRPr="00080748">
        <w:rPr>
          <w:rFonts w:ascii="Arial" w:eastAsia="Arial MT" w:hAnsi="Arial" w:cs="Arial"/>
          <w:b w:val="0"/>
          <w:i w:val="0"/>
          <w:szCs w:val="24"/>
          <w:lang w:val="pt-PT" w:eastAsia="en-US"/>
        </w:rPr>
        <w:t xml:space="preserve"> O início de suas atividades no imóvel cedido, no prazo máximo e improrrogável de 12 (doze) meses, após a outorga da concessão de direito real deuso.</w:t>
      </w:r>
    </w:p>
    <w:p w14:paraId="5B025137" w14:textId="77777777" w:rsidR="00080748" w:rsidRPr="00080748" w:rsidRDefault="00080748" w:rsidP="00080748">
      <w:pPr>
        <w:widowControl w:val="0"/>
        <w:tabs>
          <w:tab w:val="left" w:pos="1245"/>
        </w:tabs>
        <w:autoSpaceDE w:val="0"/>
        <w:autoSpaceDN w:val="0"/>
        <w:spacing w:before="118" w:after="240" w:line="276" w:lineRule="auto"/>
        <w:ind w:right="121" w:firstLine="1134"/>
        <w:jc w:val="both"/>
        <w:rPr>
          <w:rFonts w:ascii="Arial" w:eastAsia="Arial MT" w:hAnsi="Arial" w:cs="Arial"/>
          <w:b w:val="0"/>
          <w:i w:val="0"/>
          <w:szCs w:val="24"/>
          <w:lang w:val="pt-PT" w:eastAsia="en-US"/>
        </w:rPr>
      </w:pPr>
      <w:r w:rsidRPr="00080748">
        <w:rPr>
          <w:rFonts w:ascii="Arial" w:eastAsia="Arial MT" w:hAnsi="Arial" w:cs="Arial"/>
          <w:bCs/>
          <w:i w:val="0"/>
          <w:szCs w:val="24"/>
          <w:lang w:val="pt-PT" w:eastAsia="en-US"/>
        </w:rPr>
        <w:t>IV.</w:t>
      </w:r>
      <w:r w:rsidRPr="00080748">
        <w:rPr>
          <w:rFonts w:ascii="Arial" w:eastAsia="Arial MT" w:hAnsi="Arial" w:cs="Arial"/>
          <w:b w:val="0"/>
          <w:i w:val="0"/>
          <w:szCs w:val="24"/>
          <w:lang w:val="pt-PT" w:eastAsia="en-US"/>
        </w:rPr>
        <w:t xml:space="preserve"> A manutenção ininterruptados números de empregos na proposta apresenta da em processo licitatório, apartir do início de suas atividades;</w:t>
      </w:r>
    </w:p>
    <w:p w14:paraId="02F287AC" w14:textId="77777777" w:rsidR="00080748" w:rsidRPr="00080748" w:rsidRDefault="00080748" w:rsidP="00080748">
      <w:pPr>
        <w:widowControl w:val="0"/>
        <w:tabs>
          <w:tab w:val="left" w:pos="1092"/>
        </w:tabs>
        <w:autoSpaceDE w:val="0"/>
        <w:autoSpaceDN w:val="0"/>
        <w:spacing w:before="120" w:after="240" w:line="276" w:lineRule="auto"/>
        <w:ind w:right="119" w:firstLine="1134"/>
        <w:jc w:val="both"/>
        <w:rPr>
          <w:rFonts w:ascii="Arial" w:eastAsia="Arial MT" w:hAnsi="Arial" w:cs="Arial"/>
          <w:b w:val="0"/>
          <w:i w:val="0"/>
          <w:szCs w:val="24"/>
          <w:lang w:val="pt-PT" w:eastAsia="en-US"/>
        </w:rPr>
      </w:pPr>
      <w:r w:rsidRPr="00080748">
        <w:rPr>
          <w:rFonts w:ascii="Arial" w:eastAsia="Arial MT" w:hAnsi="Arial" w:cs="Arial"/>
          <w:bCs/>
          <w:i w:val="0"/>
          <w:szCs w:val="24"/>
          <w:lang w:val="pt-PT" w:eastAsia="en-US"/>
        </w:rPr>
        <w:t>V.</w:t>
      </w:r>
      <w:r w:rsidRPr="00080748">
        <w:rPr>
          <w:rFonts w:ascii="Arial" w:eastAsia="Arial MT" w:hAnsi="Arial" w:cs="Arial"/>
          <w:b w:val="0"/>
          <w:i w:val="0"/>
          <w:szCs w:val="24"/>
          <w:lang w:val="pt-PT" w:eastAsia="en-US"/>
        </w:rPr>
        <w:t xml:space="preserve"> O cumprimento de suas obrigações de natureza trabalhista, previdenciária, fiscal, tributária, social, ambiental e outras decorrentes da execução de suas atividades, no imóvel objeto do benefício;</w:t>
      </w:r>
    </w:p>
    <w:p w14:paraId="2D4B790C" w14:textId="77777777" w:rsidR="00080748" w:rsidRPr="00080748" w:rsidRDefault="00080748" w:rsidP="00080748">
      <w:pPr>
        <w:widowControl w:val="0"/>
        <w:tabs>
          <w:tab w:val="left" w:pos="1173"/>
        </w:tabs>
        <w:autoSpaceDE w:val="0"/>
        <w:autoSpaceDN w:val="0"/>
        <w:spacing w:before="123" w:after="240" w:line="276" w:lineRule="auto"/>
        <w:ind w:right="120" w:firstLine="1134"/>
        <w:jc w:val="both"/>
        <w:rPr>
          <w:rFonts w:ascii="Arial" w:eastAsia="Arial MT" w:hAnsi="Arial" w:cs="Arial"/>
          <w:b w:val="0"/>
          <w:i w:val="0"/>
          <w:szCs w:val="24"/>
          <w:lang w:val="pt-PT" w:eastAsia="en-US"/>
        </w:rPr>
      </w:pPr>
      <w:r w:rsidRPr="00080748">
        <w:rPr>
          <w:rFonts w:ascii="Arial" w:eastAsia="Arial MT" w:hAnsi="Arial" w:cs="Arial"/>
          <w:bCs/>
          <w:i w:val="0"/>
          <w:szCs w:val="24"/>
          <w:lang w:val="pt-PT" w:eastAsia="en-US"/>
        </w:rPr>
        <w:t>VI.</w:t>
      </w:r>
      <w:r w:rsidRPr="00080748">
        <w:rPr>
          <w:rFonts w:ascii="Arial" w:eastAsia="Arial MT" w:hAnsi="Arial" w:cs="Arial"/>
          <w:b w:val="0"/>
          <w:i w:val="0"/>
          <w:szCs w:val="24"/>
          <w:lang w:val="pt-PT" w:eastAsia="en-US"/>
        </w:rPr>
        <w:t xml:space="preserve"> O recolhimento, no município de Bom Retiro do Sul, de todos os tributos </w:t>
      </w:r>
      <w:r w:rsidRPr="00080748">
        <w:rPr>
          <w:rFonts w:ascii="Arial" w:eastAsia="Arial MT" w:hAnsi="Arial" w:cs="Arial"/>
          <w:b w:val="0"/>
          <w:i w:val="0"/>
          <w:spacing w:val="1"/>
          <w:szCs w:val="24"/>
          <w:lang w:val="pt-PT" w:eastAsia="en-US"/>
        </w:rPr>
        <w:t>que forem gerados através de sua unidade local, notadamente o Imposto Sobre serviços de qualquer natureza (ISSQN), o imposto Sobre Circulação de Mercadorias Serviços (ICMS), o Imposto Sobre Produtos Industrializados (IPI) e o Imposto de Renda (IR), além das contribuições sociais.</w:t>
      </w:r>
    </w:p>
    <w:p w14:paraId="436F979B" w14:textId="77777777" w:rsidR="00080748" w:rsidRPr="00080748" w:rsidRDefault="00080748" w:rsidP="00080748">
      <w:pPr>
        <w:widowControl w:val="0"/>
        <w:tabs>
          <w:tab w:val="left" w:pos="1231"/>
        </w:tabs>
        <w:autoSpaceDE w:val="0"/>
        <w:autoSpaceDN w:val="0"/>
        <w:spacing w:before="115" w:after="240" w:line="276" w:lineRule="auto"/>
        <w:ind w:right="113" w:firstLine="1134"/>
        <w:jc w:val="both"/>
        <w:rPr>
          <w:rFonts w:ascii="Arial" w:eastAsia="Arial MT" w:hAnsi="Arial" w:cs="Arial"/>
          <w:b w:val="0"/>
          <w:i w:val="0"/>
          <w:szCs w:val="24"/>
          <w:lang w:val="pt-PT" w:eastAsia="en-US"/>
        </w:rPr>
      </w:pPr>
      <w:r w:rsidRPr="00080748">
        <w:rPr>
          <w:rFonts w:ascii="Arial" w:eastAsia="Arial MT" w:hAnsi="Arial" w:cs="Arial"/>
          <w:bCs/>
          <w:i w:val="0"/>
          <w:szCs w:val="24"/>
          <w:lang w:val="pt-PT" w:eastAsia="en-US"/>
        </w:rPr>
        <w:t>VII.</w:t>
      </w:r>
      <w:r w:rsidRPr="00080748">
        <w:rPr>
          <w:rFonts w:ascii="Arial" w:eastAsia="Arial MT" w:hAnsi="Arial" w:cs="Arial"/>
          <w:b w:val="0"/>
          <w:i w:val="0"/>
          <w:szCs w:val="24"/>
          <w:lang w:val="pt-PT" w:eastAsia="en-US"/>
        </w:rPr>
        <w:t xml:space="preserve"> Previsão de faturamento de no mínimo 1 milhão/mês, através da geração de ICMS na fonte e de transferência deprestação de serviços;</w:t>
      </w:r>
    </w:p>
    <w:p w14:paraId="2B17E269" w14:textId="77777777" w:rsidR="00080748" w:rsidRPr="00080748" w:rsidRDefault="00080748" w:rsidP="00080748">
      <w:pPr>
        <w:widowControl w:val="0"/>
        <w:tabs>
          <w:tab w:val="left" w:pos="1279"/>
        </w:tabs>
        <w:autoSpaceDE w:val="0"/>
        <w:autoSpaceDN w:val="0"/>
        <w:spacing w:after="240" w:line="276" w:lineRule="auto"/>
        <w:ind w:right="116" w:firstLine="1134"/>
        <w:jc w:val="both"/>
        <w:rPr>
          <w:rFonts w:ascii="Arial" w:eastAsia="Arial MT" w:hAnsi="Arial" w:cs="Arial"/>
          <w:b w:val="0"/>
          <w:i w:val="0"/>
          <w:szCs w:val="24"/>
          <w:lang w:val="pt-PT" w:eastAsia="en-US"/>
        </w:rPr>
      </w:pPr>
      <w:r w:rsidRPr="00080748">
        <w:rPr>
          <w:rFonts w:ascii="Arial" w:eastAsia="Arial MT" w:hAnsi="Arial" w:cs="Arial"/>
          <w:bCs/>
          <w:i w:val="0"/>
          <w:spacing w:val="-1"/>
          <w:szCs w:val="24"/>
          <w:lang w:val="pt-PT" w:eastAsia="en-US"/>
        </w:rPr>
        <w:t>VIII.</w:t>
      </w:r>
      <w:r w:rsidRPr="00080748">
        <w:rPr>
          <w:rFonts w:ascii="Arial" w:eastAsia="Arial MT" w:hAnsi="Arial" w:cs="Arial"/>
          <w:b w:val="0"/>
          <w:i w:val="0"/>
          <w:spacing w:val="-1"/>
          <w:szCs w:val="24"/>
          <w:lang w:val="pt-PT" w:eastAsia="en-US"/>
        </w:rPr>
        <w:t xml:space="preserve"> Investimento da instalação deverá ser de no mínimo</w:t>
      </w:r>
      <w:r w:rsidRPr="00080748">
        <w:rPr>
          <w:rFonts w:ascii="Arial" w:eastAsia="Arial MT" w:hAnsi="Arial" w:cs="Arial"/>
          <w:b w:val="0"/>
          <w:i w:val="0"/>
          <w:szCs w:val="24"/>
          <w:lang w:val="pt-PT" w:eastAsia="en-US"/>
        </w:rPr>
        <w:t>15 milhões (máquinas e estrutura física);</w:t>
      </w:r>
    </w:p>
    <w:p w14:paraId="4E55AC76" w14:textId="77777777" w:rsidR="00080748" w:rsidRPr="00080748" w:rsidRDefault="00080748" w:rsidP="00080748">
      <w:pPr>
        <w:widowControl w:val="0"/>
        <w:tabs>
          <w:tab w:val="left" w:pos="1188"/>
        </w:tabs>
        <w:autoSpaceDE w:val="0"/>
        <w:autoSpaceDN w:val="0"/>
        <w:spacing w:after="240" w:line="276" w:lineRule="auto"/>
        <w:ind w:right="122" w:firstLine="1134"/>
        <w:jc w:val="both"/>
        <w:rPr>
          <w:rFonts w:ascii="Arial" w:eastAsia="Arial MT" w:hAnsi="Arial" w:cs="Arial"/>
          <w:b w:val="0"/>
          <w:i w:val="0"/>
          <w:szCs w:val="24"/>
          <w:lang w:val="pt-PT" w:eastAsia="en-US"/>
        </w:rPr>
      </w:pPr>
      <w:r w:rsidRPr="00080748">
        <w:rPr>
          <w:rFonts w:ascii="Arial" w:eastAsia="Arial MT" w:hAnsi="Arial" w:cs="Arial"/>
          <w:bCs/>
          <w:i w:val="0"/>
          <w:szCs w:val="24"/>
          <w:lang w:val="pt-PT" w:eastAsia="en-US"/>
        </w:rPr>
        <w:t>IX.</w:t>
      </w:r>
      <w:r w:rsidRPr="00080748">
        <w:rPr>
          <w:rFonts w:ascii="Arial" w:eastAsia="Arial MT" w:hAnsi="Arial" w:cs="Arial"/>
          <w:b w:val="0"/>
          <w:i w:val="0"/>
          <w:szCs w:val="24"/>
          <w:lang w:val="pt-PT" w:eastAsia="en-US"/>
        </w:rPr>
        <w:t xml:space="preserve"> Tempo em que a área ficará alienada será de no mínimo 10 anos ou o prazo necessário para a cobertura do valor da avaliação da área para fins de transferência de domínio, que será retornado através de ICMS gerado na fonte;</w:t>
      </w:r>
    </w:p>
    <w:p w14:paraId="47C60E4C" w14:textId="77777777" w:rsidR="00080748" w:rsidRPr="00080748" w:rsidRDefault="00080748" w:rsidP="00080748">
      <w:pPr>
        <w:widowControl w:val="0"/>
        <w:tabs>
          <w:tab w:val="left" w:pos="1159"/>
        </w:tabs>
        <w:autoSpaceDE w:val="0"/>
        <w:autoSpaceDN w:val="0"/>
        <w:spacing w:before="123" w:after="240" w:line="276" w:lineRule="auto"/>
        <w:ind w:right="120" w:firstLine="1134"/>
        <w:jc w:val="both"/>
        <w:rPr>
          <w:rFonts w:ascii="Arial" w:eastAsia="Arial MT" w:hAnsi="Arial" w:cs="Arial"/>
          <w:b w:val="0"/>
          <w:i w:val="0"/>
          <w:szCs w:val="24"/>
          <w:lang w:val="pt-PT" w:eastAsia="en-US"/>
        </w:rPr>
      </w:pPr>
      <w:r w:rsidRPr="00080748">
        <w:rPr>
          <w:rFonts w:ascii="Arial" w:eastAsia="Arial MT" w:hAnsi="Arial" w:cs="Arial"/>
          <w:bCs/>
          <w:i w:val="0"/>
          <w:szCs w:val="24"/>
          <w:lang w:val="pt-PT" w:eastAsia="en-US"/>
        </w:rPr>
        <w:t>X.</w:t>
      </w:r>
      <w:r w:rsidRPr="00080748">
        <w:rPr>
          <w:rFonts w:ascii="Arial" w:eastAsia="Arial MT" w:hAnsi="Arial" w:cs="Arial"/>
          <w:b w:val="0"/>
          <w:i w:val="0"/>
          <w:szCs w:val="24"/>
          <w:lang w:val="pt-PT" w:eastAsia="en-US"/>
        </w:rPr>
        <w:t xml:space="preserve"> O empreendimento deverá possibilitar a diversificação das atividades econômicas do município.</w:t>
      </w:r>
    </w:p>
    <w:p w14:paraId="141F54E0" w14:textId="77777777" w:rsidR="00080748" w:rsidRPr="00080748" w:rsidRDefault="00080748" w:rsidP="00080748">
      <w:pPr>
        <w:widowControl w:val="0"/>
        <w:tabs>
          <w:tab w:val="left" w:pos="1145"/>
        </w:tabs>
        <w:autoSpaceDE w:val="0"/>
        <w:autoSpaceDN w:val="0"/>
        <w:spacing w:before="120" w:after="240" w:line="276" w:lineRule="auto"/>
        <w:ind w:right="117" w:firstLine="1134"/>
        <w:jc w:val="both"/>
        <w:rPr>
          <w:rFonts w:ascii="Arial" w:eastAsia="Arial MT" w:hAnsi="Arial" w:cs="Arial"/>
          <w:b w:val="0"/>
          <w:i w:val="0"/>
          <w:szCs w:val="24"/>
          <w:lang w:val="pt-PT" w:eastAsia="en-US"/>
        </w:rPr>
      </w:pPr>
      <w:r w:rsidRPr="00080748">
        <w:rPr>
          <w:rFonts w:ascii="Arial" w:eastAsia="Arial MT" w:hAnsi="Arial" w:cs="Arial"/>
          <w:bCs/>
          <w:i w:val="0"/>
          <w:spacing w:val="-1"/>
          <w:szCs w:val="24"/>
          <w:lang w:val="pt-PT" w:eastAsia="en-US"/>
        </w:rPr>
        <w:lastRenderedPageBreak/>
        <w:t>XI.</w:t>
      </w:r>
      <w:r w:rsidRPr="00080748">
        <w:rPr>
          <w:rFonts w:ascii="Arial" w:eastAsia="Arial MT" w:hAnsi="Arial" w:cs="Arial"/>
          <w:b w:val="0"/>
          <w:i w:val="0"/>
          <w:spacing w:val="-1"/>
          <w:szCs w:val="24"/>
          <w:lang w:val="pt-PT" w:eastAsia="en-US"/>
        </w:rPr>
        <w:t xml:space="preserve"> A não </w:t>
      </w:r>
      <w:r w:rsidRPr="00080748">
        <w:rPr>
          <w:rFonts w:ascii="Arial" w:eastAsia="Arial MT" w:hAnsi="Arial" w:cs="Arial"/>
          <w:b w:val="0"/>
          <w:i w:val="0"/>
          <w:szCs w:val="24"/>
          <w:lang w:val="pt-PT" w:eastAsia="en-US"/>
        </w:rPr>
        <w:t>geração de poluição em sua atividade, acima dos níveis de tolerância estabelecidos na legislação vigente, devendo instalar ou construir, sempre que necessário, dispositivos apropriados para evitar danos ao meio ambiente;</w:t>
      </w:r>
    </w:p>
    <w:p w14:paraId="1107D1FF" w14:textId="77777777" w:rsidR="00080748" w:rsidRPr="00080748" w:rsidRDefault="00080748" w:rsidP="00080748">
      <w:pPr>
        <w:widowControl w:val="0"/>
        <w:tabs>
          <w:tab w:val="left" w:pos="1322"/>
        </w:tabs>
        <w:autoSpaceDE w:val="0"/>
        <w:autoSpaceDN w:val="0"/>
        <w:spacing w:before="118" w:after="240" w:line="276" w:lineRule="auto"/>
        <w:ind w:right="111" w:firstLine="1134"/>
        <w:jc w:val="both"/>
        <w:rPr>
          <w:rFonts w:ascii="Arial" w:eastAsia="Arial MT" w:hAnsi="Arial" w:cs="Arial"/>
          <w:b w:val="0"/>
          <w:i w:val="0"/>
          <w:szCs w:val="24"/>
          <w:lang w:val="pt-PT" w:eastAsia="en-US"/>
        </w:rPr>
      </w:pPr>
      <w:r w:rsidRPr="00080748">
        <w:rPr>
          <w:rFonts w:ascii="Arial" w:eastAsia="Arial MT" w:hAnsi="Arial" w:cs="Arial"/>
          <w:bCs/>
          <w:i w:val="0"/>
          <w:szCs w:val="24"/>
          <w:lang w:val="pt-PT" w:eastAsia="en-US"/>
        </w:rPr>
        <w:t>XII.</w:t>
      </w:r>
      <w:r w:rsidRPr="00080748">
        <w:rPr>
          <w:rFonts w:ascii="Arial" w:eastAsia="Arial MT" w:hAnsi="Arial" w:cs="Arial"/>
          <w:b w:val="0"/>
          <w:i w:val="0"/>
          <w:szCs w:val="24"/>
          <w:lang w:val="pt-PT" w:eastAsia="en-US"/>
        </w:rPr>
        <w:t xml:space="preserve"> O incentivo à economia local, dando preferência em aquisição e contratação de produtos e serviços de fornecedores deste município, quando da construção e posterior operacionalização da empresa.</w:t>
      </w:r>
    </w:p>
    <w:p w14:paraId="740FD516" w14:textId="77777777" w:rsidR="00080748" w:rsidRPr="00080748" w:rsidRDefault="00080748" w:rsidP="00080748">
      <w:pPr>
        <w:widowControl w:val="0"/>
        <w:tabs>
          <w:tab w:val="left" w:pos="1303"/>
        </w:tabs>
        <w:autoSpaceDE w:val="0"/>
        <w:autoSpaceDN w:val="0"/>
        <w:spacing w:before="123" w:after="240" w:line="276" w:lineRule="auto"/>
        <w:ind w:right="118" w:firstLine="1134"/>
        <w:jc w:val="both"/>
        <w:rPr>
          <w:rFonts w:ascii="Arial" w:eastAsia="Arial MT" w:hAnsi="Arial" w:cs="Arial"/>
          <w:b w:val="0"/>
          <w:i w:val="0"/>
          <w:szCs w:val="24"/>
          <w:lang w:val="pt-PT" w:eastAsia="en-US"/>
        </w:rPr>
      </w:pPr>
      <w:r w:rsidRPr="00080748">
        <w:rPr>
          <w:rFonts w:ascii="Arial" w:eastAsia="Arial MT" w:hAnsi="Arial" w:cs="Arial"/>
          <w:bCs/>
          <w:i w:val="0"/>
          <w:szCs w:val="24"/>
          <w:lang w:val="pt-PT" w:eastAsia="en-US"/>
        </w:rPr>
        <w:t>XIII.</w:t>
      </w:r>
      <w:r w:rsidRPr="00080748">
        <w:rPr>
          <w:rFonts w:ascii="Arial" w:eastAsia="Arial MT" w:hAnsi="Arial" w:cs="Arial"/>
          <w:b w:val="0"/>
          <w:i w:val="0"/>
          <w:szCs w:val="24"/>
          <w:lang w:val="pt-PT" w:eastAsia="en-US"/>
        </w:rPr>
        <w:t xml:space="preserve"> No mínimo de 70% dos empregos formais mantidos pela cessionária na unidade instalada no imóvel recebido em Concessão Real de Uso, deverão ser destinados a profissionais residentes e domiciliados neste município por, no mínimo dois anos.</w:t>
      </w:r>
    </w:p>
    <w:p w14:paraId="1E6EA8B4" w14:textId="77777777" w:rsidR="00080748" w:rsidRPr="00080748" w:rsidRDefault="00080748" w:rsidP="00080748">
      <w:pPr>
        <w:widowControl w:val="0"/>
        <w:tabs>
          <w:tab w:val="left" w:pos="1394"/>
        </w:tabs>
        <w:autoSpaceDE w:val="0"/>
        <w:autoSpaceDN w:val="0"/>
        <w:spacing w:after="240" w:line="276" w:lineRule="auto"/>
        <w:ind w:right="119" w:firstLine="1134"/>
        <w:jc w:val="both"/>
        <w:rPr>
          <w:rFonts w:ascii="Arial" w:eastAsia="Arial MT" w:hAnsi="Arial" w:cs="Arial"/>
          <w:b w:val="0"/>
          <w:i w:val="0"/>
          <w:szCs w:val="24"/>
          <w:lang w:val="pt-PT" w:eastAsia="en-US"/>
        </w:rPr>
      </w:pPr>
      <w:r w:rsidRPr="00080748">
        <w:rPr>
          <w:rFonts w:ascii="Arial" w:eastAsia="Arial MT" w:hAnsi="Arial" w:cs="Arial"/>
          <w:bCs/>
          <w:i w:val="0"/>
          <w:szCs w:val="24"/>
          <w:lang w:val="pt-PT" w:eastAsia="en-US"/>
        </w:rPr>
        <w:t>XIX.</w:t>
      </w:r>
      <w:r w:rsidRPr="00080748">
        <w:rPr>
          <w:rFonts w:ascii="Arial" w:eastAsia="Arial MT" w:hAnsi="Arial" w:cs="Arial"/>
          <w:b w:val="0"/>
          <w:i w:val="0"/>
          <w:szCs w:val="24"/>
          <w:lang w:val="pt-PT" w:eastAsia="en-US"/>
        </w:rPr>
        <w:t xml:space="preserve"> No mínimo 10% de percentual de empregos formais para jovens, mantidos pela empresa.</w:t>
      </w:r>
    </w:p>
    <w:p w14:paraId="164AB0AC" w14:textId="77777777" w:rsidR="00080748" w:rsidRPr="00080748" w:rsidRDefault="00080748" w:rsidP="00080748">
      <w:pPr>
        <w:widowControl w:val="0"/>
        <w:tabs>
          <w:tab w:val="left" w:pos="1255"/>
        </w:tabs>
        <w:autoSpaceDE w:val="0"/>
        <w:autoSpaceDN w:val="0"/>
        <w:spacing w:before="118" w:after="240"/>
        <w:ind w:firstLine="1134"/>
        <w:jc w:val="both"/>
        <w:rPr>
          <w:rFonts w:ascii="Arial" w:eastAsia="Arial MT" w:hAnsi="Arial" w:cs="Arial"/>
          <w:b w:val="0"/>
          <w:i w:val="0"/>
          <w:szCs w:val="24"/>
          <w:lang w:val="pt-PT" w:eastAsia="en-US"/>
        </w:rPr>
      </w:pPr>
      <w:r w:rsidRPr="00080748">
        <w:rPr>
          <w:rFonts w:ascii="Arial" w:eastAsia="Arial MT" w:hAnsi="Arial" w:cs="Arial"/>
          <w:bCs/>
          <w:i w:val="0"/>
          <w:szCs w:val="24"/>
          <w:lang w:val="pt-PT" w:eastAsia="en-US"/>
        </w:rPr>
        <w:t>XX.</w:t>
      </w:r>
      <w:r w:rsidRPr="00080748">
        <w:rPr>
          <w:rFonts w:ascii="Arial" w:eastAsia="Arial MT" w:hAnsi="Arial" w:cs="Arial"/>
          <w:b w:val="0"/>
          <w:i w:val="0"/>
          <w:szCs w:val="24"/>
          <w:lang w:val="pt-PT" w:eastAsia="en-US"/>
        </w:rPr>
        <w:t xml:space="preserve"> A empresa será responsável pela capacitação e qualificação da mão-de-obra.</w:t>
      </w:r>
    </w:p>
    <w:p w14:paraId="4A688190" w14:textId="77777777" w:rsidR="00080748" w:rsidRPr="00080748" w:rsidRDefault="00080748" w:rsidP="00080748">
      <w:pPr>
        <w:widowControl w:val="0"/>
        <w:tabs>
          <w:tab w:val="left" w:pos="1560"/>
        </w:tabs>
        <w:autoSpaceDE w:val="0"/>
        <w:autoSpaceDN w:val="0"/>
        <w:spacing w:before="161" w:after="240"/>
        <w:ind w:firstLine="1134"/>
        <w:jc w:val="both"/>
        <w:rPr>
          <w:rFonts w:ascii="Arial" w:eastAsia="Arial MT" w:hAnsi="Arial" w:cs="Arial"/>
          <w:b w:val="0"/>
          <w:i w:val="0"/>
          <w:szCs w:val="24"/>
          <w:lang w:val="pt-PT" w:eastAsia="en-US"/>
        </w:rPr>
      </w:pPr>
      <w:r w:rsidRPr="00080748">
        <w:rPr>
          <w:rFonts w:ascii="Arial" w:eastAsia="Arial MT" w:hAnsi="Arial" w:cs="Arial"/>
          <w:bCs/>
          <w:i w:val="0"/>
          <w:spacing w:val="-1"/>
          <w:szCs w:val="24"/>
          <w:lang w:val="pt-PT" w:eastAsia="en-US"/>
        </w:rPr>
        <w:t>XXI.</w:t>
      </w:r>
      <w:r w:rsidRPr="00080748">
        <w:rPr>
          <w:rFonts w:ascii="Arial" w:eastAsia="Arial MT" w:hAnsi="Arial" w:cs="Arial"/>
          <w:b w:val="0"/>
          <w:i w:val="0"/>
          <w:spacing w:val="-1"/>
          <w:szCs w:val="24"/>
          <w:lang w:val="pt-PT" w:eastAsia="en-US"/>
        </w:rPr>
        <w:t xml:space="preserve"> A empresa deverá, através </w:t>
      </w:r>
      <w:r w:rsidRPr="00080748">
        <w:rPr>
          <w:rFonts w:ascii="Arial" w:eastAsia="Arial MT" w:hAnsi="Arial" w:cs="Arial"/>
          <w:b w:val="0"/>
          <w:i w:val="0"/>
          <w:szCs w:val="24"/>
          <w:lang w:val="pt-PT" w:eastAsia="en-US"/>
        </w:rPr>
        <w:t>de parceria público privada, adotar um espaço Público para revitalização e manutenção do espaço a ser definido entre empresa e município.</w:t>
      </w:r>
    </w:p>
    <w:p w14:paraId="263F4B4E" w14:textId="77777777" w:rsidR="00080748" w:rsidRPr="00080748" w:rsidRDefault="00080748" w:rsidP="00080748">
      <w:pPr>
        <w:widowControl w:val="0"/>
        <w:autoSpaceDE w:val="0"/>
        <w:autoSpaceDN w:val="0"/>
        <w:spacing w:before="119" w:after="240" w:line="276" w:lineRule="auto"/>
        <w:ind w:right="106" w:firstLine="1134"/>
        <w:jc w:val="both"/>
        <w:rPr>
          <w:rFonts w:ascii="Arial" w:eastAsia="Arial MT" w:hAnsi="Arial" w:cs="Arial"/>
          <w:b w:val="0"/>
          <w:i w:val="0"/>
          <w:szCs w:val="24"/>
          <w:lang w:val="pt-PT" w:eastAsia="en-US"/>
        </w:rPr>
      </w:pPr>
      <w:r w:rsidRPr="00080748">
        <w:rPr>
          <w:rFonts w:ascii="Arial" w:eastAsia="Arial MT" w:hAnsi="Arial" w:cs="Arial"/>
          <w:i w:val="0"/>
          <w:iCs/>
          <w:szCs w:val="24"/>
          <w:lang w:val="pt-PT" w:eastAsia="en-US"/>
        </w:rPr>
        <w:t>§1º</w:t>
      </w:r>
      <w:r w:rsidRPr="00080748">
        <w:rPr>
          <w:rFonts w:ascii="Arial" w:eastAsia="Arial MT" w:hAnsi="Arial" w:cs="Arial"/>
          <w:szCs w:val="24"/>
          <w:lang w:val="pt-PT" w:eastAsia="en-US"/>
        </w:rPr>
        <w:t xml:space="preserve"> </w:t>
      </w:r>
      <w:r w:rsidRPr="00080748">
        <w:rPr>
          <w:rFonts w:ascii="Arial" w:eastAsia="Arial MT" w:hAnsi="Arial" w:cs="Arial"/>
          <w:b w:val="0"/>
          <w:i w:val="0"/>
          <w:szCs w:val="24"/>
          <w:lang w:val="pt-PT" w:eastAsia="en-US"/>
        </w:rPr>
        <w:t>Além das obrigações contidas nos itens acima, a empresa beneficiária se compromete em observar integralmente o disposto no Edital de Chamamento Público nº03/2024, principalmente nos parâmetros definidos previamente na cláusula quarta, itens 4.1, 4.3.1 e 4.3.2.</w:t>
      </w:r>
    </w:p>
    <w:p w14:paraId="6538A894" w14:textId="77777777" w:rsidR="00080748" w:rsidRPr="00080748" w:rsidRDefault="00080748" w:rsidP="00080748">
      <w:pPr>
        <w:widowControl w:val="0"/>
        <w:autoSpaceDE w:val="0"/>
        <w:autoSpaceDN w:val="0"/>
        <w:spacing w:before="200" w:line="276" w:lineRule="auto"/>
        <w:ind w:right="113" w:firstLine="1134"/>
        <w:jc w:val="both"/>
        <w:rPr>
          <w:rFonts w:ascii="Arial" w:eastAsia="Arial MT" w:hAnsi="Arial" w:cs="Arial"/>
          <w:b w:val="0"/>
          <w:i w:val="0"/>
          <w:szCs w:val="24"/>
          <w:lang w:val="pt-PT" w:eastAsia="en-US"/>
        </w:rPr>
      </w:pPr>
      <w:r w:rsidRPr="00080748">
        <w:rPr>
          <w:rFonts w:ascii="Arial" w:eastAsia="Arial MT" w:hAnsi="Arial" w:cs="Arial"/>
          <w:i w:val="0"/>
          <w:iCs/>
          <w:szCs w:val="24"/>
          <w:lang w:val="pt-PT" w:eastAsia="en-US"/>
        </w:rPr>
        <w:t>§2º</w:t>
      </w:r>
      <w:r w:rsidRPr="00080748">
        <w:rPr>
          <w:rFonts w:ascii="Arial" w:eastAsia="Arial MT" w:hAnsi="Arial" w:cs="Arial"/>
          <w:szCs w:val="24"/>
          <w:lang w:val="pt-PT" w:eastAsia="en-US"/>
        </w:rPr>
        <w:t xml:space="preserve"> </w:t>
      </w:r>
      <w:r w:rsidRPr="00080748">
        <w:rPr>
          <w:rFonts w:ascii="Arial" w:eastAsia="Arial MT" w:hAnsi="Arial" w:cs="Arial"/>
          <w:b w:val="0"/>
          <w:i w:val="0"/>
          <w:szCs w:val="24"/>
          <w:lang w:val="pt-PT" w:eastAsia="en-US"/>
        </w:rPr>
        <w:t>As despesas e emolumentos junto aos Ofícios de Notas e Registros Públicos serão suportadas pela beneficiária.</w:t>
      </w:r>
    </w:p>
    <w:p w14:paraId="49A82D47" w14:textId="77777777" w:rsidR="00080748" w:rsidRPr="00080748" w:rsidRDefault="00080748" w:rsidP="00080748">
      <w:pPr>
        <w:widowControl w:val="0"/>
        <w:autoSpaceDE w:val="0"/>
        <w:autoSpaceDN w:val="0"/>
        <w:spacing w:before="201" w:line="276" w:lineRule="auto"/>
        <w:ind w:right="120" w:firstLine="1134"/>
        <w:jc w:val="both"/>
        <w:rPr>
          <w:rFonts w:ascii="Arial" w:eastAsia="Arial MT" w:hAnsi="Arial" w:cs="Arial"/>
          <w:b w:val="0"/>
          <w:i w:val="0"/>
          <w:szCs w:val="24"/>
          <w:lang w:val="pt-PT" w:eastAsia="en-US"/>
        </w:rPr>
      </w:pPr>
      <w:r w:rsidRPr="00080748">
        <w:rPr>
          <w:rFonts w:ascii="Arial" w:eastAsia="Arial MT" w:hAnsi="Arial" w:cs="Arial"/>
          <w:i w:val="0"/>
          <w:iCs/>
          <w:szCs w:val="24"/>
          <w:lang w:val="pt-PT" w:eastAsia="en-US"/>
        </w:rPr>
        <w:t>§3º</w:t>
      </w:r>
      <w:r w:rsidRPr="00080748">
        <w:rPr>
          <w:rFonts w:ascii="Arial" w:eastAsia="Arial MT" w:hAnsi="Arial" w:cs="Arial"/>
          <w:szCs w:val="24"/>
          <w:lang w:val="pt-PT" w:eastAsia="en-US"/>
        </w:rPr>
        <w:t xml:space="preserve"> </w:t>
      </w:r>
      <w:r w:rsidRPr="00080748">
        <w:rPr>
          <w:rFonts w:ascii="Arial" w:eastAsia="Arial MT" w:hAnsi="Arial" w:cs="Arial"/>
          <w:b w:val="0"/>
          <w:i w:val="0"/>
          <w:szCs w:val="24"/>
          <w:lang w:val="pt-PT" w:eastAsia="en-US"/>
        </w:rPr>
        <w:t>O Município acompanhará o desenvolvimento das atividades, mediante designação de servidor para emissão de relatório anual.</w:t>
      </w:r>
    </w:p>
    <w:p w14:paraId="53DDCBC4" w14:textId="77777777" w:rsidR="00080748" w:rsidRPr="00080748" w:rsidRDefault="00080748" w:rsidP="00080748">
      <w:pPr>
        <w:widowControl w:val="0"/>
        <w:autoSpaceDE w:val="0"/>
        <w:autoSpaceDN w:val="0"/>
        <w:spacing w:before="195" w:line="280" w:lineRule="auto"/>
        <w:ind w:right="103" w:firstLine="1134"/>
        <w:jc w:val="both"/>
        <w:rPr>
          <w:rFonts w:ascii="Arial" w:eastAsia="Arial MT" w:hAnsi="Arial" w:cs="Arial"/>
          <w:b w:val="0"/>
          <w:i w:val="0"/>
          <w:szCs w:val="24"/>
          <w:lang w:val="pt-PT" w:eastAsia="en-US"/>
        </w:rPr>
      </w:pPr>
      <w:r w:rsidRPr="00080748">
        <w:rPr>
          <w:rFonts w:ascii="Arial" w:eastAsia="Arial MT" w:hAnsi="Arial" w:cs="Arial"/>
          <w:i w:val="0"/>
          <w:szCs w:val="24"/>
          <w:lang w:val="pt-PT" w:eastAsia="en-US"/>
        </w:rPr>
        <w:t xml:space="preserve">Art.3º </w:t>
      </w:r>
      <w:r w:rsidRPr="00080748">
        <w:rPr>
          <w:rFonts w:ascii="Arial" w:eastAsia="Arial MT" w:hAnsi="Arial" w:cs="Arial"/>
          <w:b w:val="0"/>
          <w:i w:val="0"/>
          <w:szCs w:val="24"/>
          <w:lang w:val="pt-PT" w:eastAsia="en-US"/>
        </w:rPr>
        <w:t xml:space="preserve">O descumprimento de quaisquer das obrigações contidas nesta Lei implicará na reversão da Concessão de direito real de uso e transmissão do domínio do imóvel ao Patrimônio do Município, ou na </w:t>
      </w:r>
      <w:r w:rsidRPr="00080748">
        <w:rPr>
          <w:rFonts w:ascii="Arial" w:eastAsia="Arial MT" w:hAnsi="Arial" w:cs="Arial"/>
          <w:b w:val="0"/>
          <w:i w:val="0"/>
          <w:spacing w:val="-1"/>
          <w:szCs w:val="24"/>
          <w:lang w:val="pt-PT" w:eastAsia="en-US"/>
        </w:rPr>
        <w:t xml:space="preserve">obrigação da beneficiária </w:t>
      </w:r>
      <w:r w:rsidRPr="00080748">
        <w:rPr>
          <w:rFonts w:ascii="Arial" w:eastAsia="Arial MT" w:hAnsi="Arial" w:cs="Arial"/>
          <w:b w:val="0"/>
          <w:i w:val="0"/>
          <w:szCs w:val="24"/>
          <w:lang w:val="pt-PT" w:eastAsia="en-US"/>
        </w:rPr>
        <w:t>em ressarcir o erário na importância equivalente à avaliação do imóvel nos termos do §1º do artigo 4º, da Lei 4.105/2015.</w:t>
      </w:r>
    </w:p>
    <w:p w14:paraId="7EDF0946" w14:textId="77777777" w:rsidR="00080748" w:rsidRPr="00080748" w:rsidRDefault="00080748" w:rsidP="00080748">
      <w:pPr>
        <w:widowControl w:val="0"/>
        <w:autoSpaceDE w:val="0"/>
        <w:autoSpaceDN w:val="0"/>
        <w:spacing w:before="201" w:line="278" w:lineRule="auto"/>
        <w:ind w:right="112" w:firstLine="1134"/>
        <w:jc w:val="both"/>
        <w:rPr>
          <w:rFonts w:ascii="Arial" w:eastAsia="Arial MT" w:hAnsi="Arial" w:cs="Arial"/>
          <w:b w:val="0"/>
          <w:i w:val="0"/>
          <w:szCs w:val="24"/>
          <w:lang w:val="pt-PT" w:eastAsia="en-US"/>
        </w:rPr>
      </w:pPr>
      <w:r w:rsidRPr="00080748">
        <w:rPr>
          <w:rFonts w:ascii="Arial" w:eastAsia="Arial MT" w:hAnsi="Arial" w:cs="Arial"/>
          <w:szCs w:val="24"/>
          <w:lang w:val="pt-PT" w:eastAsia="en-US"/>
        </w:rPr>
        <w:t xml:space="preserve">Parágrafo Único: </w:t>
      </w:r>
      <w:r w:rsidRPr="00080748">
        <w:rPr>
          <w:rFonts w:ascii="Arial" w:eastAsia="Arial MT" w:hAnsi="Arial" w:cs="Arial"/>
          <w:b w:val="0"/>
          <w:i w:val="0"/>
          <w:szCs w:val="24"/>
          <w:lang w:val="pt-PT" w:eastAsia="en-US"/>
        </w:rPr>
        <w:t>No caso de reversão do imóvel doado, a beneficiária perderá em favor do patrimônio público municipal, as construções e benfeitorias realizadas no imóvel sem direito, a qualquer indenização.</w:t>
      </w:r>
    </w:p>
    <w:p w14:paraId="4D73B1EC" w14:textId="77777777" w:rsidR="00080748" w:rsidRPr="00080748" w:rsidRDefault="00080748" w:rsidP="00080748">
      <w:pPr>
        <w:widowControl w:val="0"/>
        <w:autoSpaceDE w:val="0"/>
        <w:autoSpaceDN w:val="0"/>
        <w:spacing w:before="187" w:line="278" w:lineRule="auto"/>
        <w:ind w:right="108" w:firstLine="1134"/>
        <w:jc w:val="both"/>
        <w:rPr>
          <w:rFonts w:ascii="Arial" w:eastAsia="Arial MT" w:hAnsi="Arial" w:cs="Arial"/>
          <w:b w:val="0"/>
          <w:i w:val="0"/>
          <w:szCs w:val="24"/>
          <w:lang w:val="pt-PT" w:eastAsia="en-US"/>
        </w:rPr>
      </w:pPr>
      <w:r w:rsidRPr="00080748">
        <w:rPr>
          <w:rFonts w:ascii="Arial" w:eastAsia="Arial MT" w:hAnsi="Arial" w:cs="Arial"/>
          <w:i w:val="0"/>
          <w:szCs w:val="24"/>
          <w:lang w:val="pt-PT" w:eastAsia="en-US"/>
        </w:rPr>
        <w:t xml:space="preserve">Art.4º </w:t>
      </w:r>
      <w:r w:rsidRPr="00080748">
        <w:rPr>
          <w:rFonts w:ascii="Arial" w:eastAsia="Arial MT" w:hAnsi="Arial" w:cs="Arial"/>
          <w:b w:val="0"/>
          <w:i w:val="0"/>
          <w:szCs w:val="24"/>
          <w:lang w:val="pt-PT" w:eastAsia="en-US"/>
        </w:rPr>
        <w:t xml:space="preserve">Ocorrendo alguma situação imprevisível ou excepcional na economia do setor que comprometa o atendimento das exigências desta Lei, a beneficiária poderá encaminhar justificativa plausível das razões para o não atendimento das exigências, proposta esta que será analisada e aceita, ou não, pela </w:t>
      </w:r>
      <w:r w:rsidRPr="00080748">
        <w:rPr>
          <w:rFonts w:ascii="Arial" w:eastAsia="Arial MT" w:hAnsi="Arial" w:cs="Arial"/>
          <w:b w:val="0"/>
          <w:i w:val="0"/>
          <w:szCs w:val="24"/>
          <w:lang w:val="pt-PT" w:eastAsia="en-US"/>
        </w:rPr>
        <w:lastRenderedPageBreak/>
        <w:t>Administração Municipal.</w:t>
      </w:r>
    </w:p>
    <w:p w14:paraId="6A7D8F5C" w14:textId="77777777" w:rsidR="00080748" w:rsidRPr="00080748" w:rsidRDefault="00080748" w:rsidP="00080748">
      <w:pPr>
        <w:widowControl w:val="0"/>
        <w:autoSpaceDE w:val="0"/>
        <w:autoSpaceDN w:val="0"/>
        <w:spacing w:before="194" w:line="276" w:lineRule="auto"/>
        <w:ind w:right="112" w:firstLine="1134"/>
        <w:jc w:val="both"/>
        <w:rPr>
          <w:rFonts w:ascii="Arial" w:eastAsia="Arial MT" w:hAnsi="Arial" w:cs="Arial"/>
          <w:b w:val="0"/>
          <w:i w:val="0"/>
          <w:szCs w:val="24"/>
          <w:lang w:val="pt-PT" w:eastAsia="en-US"/>
        </w:rPr>
      </w:pPr>
      <w:r w:rsidRPr="00080748">
        <w:rPr>
          <w:rFonts w:ascii="Arial" w:eastAsia="Arial MT" w:hAnsi="Arial" w:cs="Arial"/>
          <w:szCs w:val="24"/>
          <w:lang w:val="pt-PT" w:eastAsia="en-US"/>
        </w:rPr>
        <w:t xml:space="preserve">Parágrafo Único: </w:t>
      </w:r>
      <w:r w:rsidRPr="00080748">
        <w:rPr>
          <w:rFonts w:ascii="Arial" w:eastAsia="Arial MT" w:hAnsi="Arial" w:cs="Arial"/>
          <w:b w:val="0"/>
          <w:i w:val="0"/>
          <w:szCs w:val="24"/>
          <w:lang w:val="pt-PT" w:eastAsia="en-US"/>
        </w:rPr>
        <w:t xml:space="preserve">No caso de ocorrência de situação prevista no </w:t>
      </w:r>
      <w:r w:rsidRPr="00080748">
        <w:rPr>
          <w:rFonts w:ascii="Arial" w:eastAsia="Arial MT" w:hAnsi="Arial" w:cs="Arial"/>
          <w:b w:val="0"/>
          <w:iCs/>
          <w:szCs w:val="24"/>
          <w:lang w:val="pt-PT" w:eastAsia="en-US"/>
        </w:rPr>
        <w:t>caput</w:t>
      </w:r>
      <w:r w:rsidRPr="00080748">
        <w:rPr>
          <w:rFonts w:ascii="Arial" w:eastAsia="Arial MT" w:hAnsi="Arial" w:cs="Arial"/>
          <w:b w:val="0"/>
          <w:i w:val="0"/>
          <w:szCs w:val="24"/>
          <w:lang w:val="pt-PT" w:eastAsia="en-US"/>
        </w:rPr>
        <w:t xml:space="preserve"> deste artigo, os prazos previstos no artigo 3°e incisos desta Lei, serão interrompidos, reiniciando-se tão logo cessada a situação que determinou a situação.</w:t>
      </w:r>
    </w:p>
    <w:p w14:paraId="6DF1BA73" w14:textId="77777777" w:rsidR="00080748" w:rsidRPr="00080748" w:rsidRDefault="00080748" w:rsidP="00080748">
      <w:pPr>
        <w:widowControl w:val="0"/>
        <w:autoSpaceDE w:val="0"/>
        <w:autoSpaceDN w:val="0"/>
        <w:spacing w:before="196" w:line="276" w:lineRule="auto"/>
        <w:ind w:right="111" w:firstLine="1134"/>
        <w:jc w:val="both"/>
        <w:rPr>
          <w:rFonts w:ascii="Arial" w:eastAsia="Arial MT" w:hAnsi="Arial" w:cs="Arial"/>
          <w:b w:val="0"/>
          <w:i w:val="0"/>
          <w:szCs w:val="24"/>
          <w:lang w:val="pt-PT" w:eastAsia="en-US"/>
        </w:rPr>
      </w:pPr>
      <w:r w:rsidRPr="00080748">
        <w:rPr>
          <w:rFonts w:ascii="Arial" w:eastAsia="Arial MT" w:hAnsi="Arial" w:cs="Arial"/>
          <w:i w:val="0"/>
          <w:szCs w:val="24"/>
          <w:lang w:val="pt-PT" w:eastAsia="en-US"/>
        </w:rPr>
        <w:t xml:space="preserve">Art. 5º </w:t>
      </w:r>
      <w:r w:rsidRPr="00080748">
        <w:rPr>
          <w:rFonts w:ascii="Arial" w:eastAsia="Arial MT" w:hAnsi="Arial" w:cs="Arial"/>
          <w:b w:val="0"/>
          <w:i w:val="0"/>
          <w:szCs w:val="24"/>
          <w:lang w:val="pt-PT" w:eastAsia="en-US"/>
        </w:rPr>
        <w:t>Demais disposições serão estabelecidas na escritura pública a ser celebrado entre as partes, atendendo ao disposto no Edital de Chamamento Público nº 03/2024, na presente Lei, bem como, no que couber, aos preceitos da Lei Municipal nº4.105/2015.</w:t>
      </w:r>
    </w:p>
    <w:p w14:paraId="6D8ABB8B" w14:textId="77777777" w:rsidR="00080748" w:rsidRPr="00080748" w:rsidRDefault="00080748" w:rsidP="00080748">
      <w:pPr>
        <w:widowControl w:val="0"/>
        <w:autoSpaceDE w:val="0"/>
        <w:autoSpaceDN w:val="0"/>
        <w:spacing w:before="200"/>
        <w:ind w:right="1647" w:firstLine="1134"/>
        <w:jc w:val="both"/>
        <w:rPr>
          <w:rFonts w:ascii="Arial" w:eastAsia="Arial MT" w:hAnsi="Arial" w:cs="Arial"/>
          <w:i w:val="0"/>
          <w:szCs w:val="24"/>
          <w:lang w:val="pt-PT" w:eastAsia="en-US"/>
        </w:rPr>
      </w:pPr>
      <w:r w:rsidRPr="00080748">
        <w:rPr>
          <w:rFonts w:ascii="Arial" w:eastAsia="Arial MT" w:hAnsi="Arial" w:cs="Arial"/>
          <w:i w:val="0"/>
          <w:szCs w:val="24"/>
          <w:lang w:val="pt-PT" w:eastAsia="en-US"/>
        </w:rPr>
        <w:t xml:space="preserve">Art.6° </w:t>
      </w:r>
      <w:r w:rsidRPr="00080748">
        <w:rPr>
          <w:rFonts w:ascii="Arial" w:eastAsia="Arial MT" w:hAnsi="Arial" w:cs="Arial"/>
          <w:b w:val="0"/>
          <w:i w:val="0"/>
          <w:szCs w:val="24"/>
          <w:lang w:val="pt-PT" w:eastAsia="en-US"/>
        </w:rPr>
        <w:t>Esta Lei entra em vigor na data de sua publicação.</w:t>
      </w:r>
    </w:p>
    <w:p w14:paraId="28EE3216" w14:textId="77777777" w:rsidR="00F465C4" w:rsidRDefault="00F465C4" w:rsidP="00F465C4">
      <w:pPr>
        <w:suppressAutoHyphens/>
        <w:ind w:left="3828"/>
        <w:jc w:val="both"/>
        <w:rPr>
          <w:rFonts w:ascii="Arial" w:hAnsi="Arial" w:cs="Arial"/>
          <w:b w:val="0"/>
          <w:szCs w:val="24"/>
          <w:lang w:eastAsia="ar-SA"/>
        </w:rPr>
      </w:pPr>
    </w:p>
    <w:p w14:paraId="3CF0A09C" w14:textId="77777777" w:rsidR="00174AC6" w:rsidRDefault="00174AC6" w:rsidP="00A02FBB">
      <w:pPr>
        <w:tabs>
          <w:tab w:val="left" w:pos="426"/>
        </w:tabs>
        <w:spacing w:line="360" w:lineRule="auto"/>
        <w:ind w:left="-709" w:right="-142"/>
        <w:jc w:val="center"/>
        <w:rPr>
          <w:rFonts w:ascii="Arial" w:hAnsi="Arial" w:cs="Arial"/>
          <w:b w:val="0"/>
          <w:i w:val="0"/>
          <w:szCs w:val="24"/>
        </w:rPr>
      </w:pPr>
    </w:p>
    <w:p w14:paraId="797035A6" w14:textId="77777777" w:rsidR="00080748" w:rsidRDefault="00080748" w:rsidP="00A02FBB">
      <w:pPr>
        <w:tabs>
          <w:tab w:val="left" w:pos="426"/>
        </w:tabs>
        <w:spacing w:line="360" w:lineRule="auto"/>
        <w:ind w:left="-709" w:right="-142"/>
        <w:jc w:val="center"/>
        <w:rPr>
          <w:rFonts w:ascii="Arial" w:hAnsi="Arial" w:cs="Arial"/>
          <w:b w:val="0"/>
          <w:i w:val="0"/>
          <w:szCs w:val="24"/>
        </w:rPr>
      </w:pPr>
    </w:p>
    <w:p w14:paraId="766A7795" w14:textId="4907DB9D" w:rsidR="00A02FBB" w:rsidRPr="00A02FBB" w:rsidRDefault="00A02FBB" w:rsidP="00E21AB8">
      <w:pPr>
        <w:tabs>
          <w:tab w:val="left" w:pos="426"/>
        </w:tabs>
        <w:spacing w:line="360" w:lineRule="auto"/>
        <w:ind w:left="-284" w:right="-285"/>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080748">
        <w:rPr>
          <w:rFonts w:ascii="Arial" w:hAnsi="Arial" w:cs="Arial"/>
          <w:b w:val="0"/>
          <w:i w:val="0"/>
          <w:szCs w:val="24"/>
        </w:rPr>
        <w:t>02</w:t>
      </w:r>
      <w:r w:rsidRPr="00A02FBB">
        <w:rPr>
          <w:rFonts w:ascii="Arial" w:hAnsi="Arial" w:cs="Arial"/>
          <w:b w:val="0"/>
          <w:i w:val="0"/>
          <w:szCs w:val="24"/>
        </w:rPr>
        <w:t xml:space="preserve"> de </w:t>
      </w:r>
      <w:r w:rsidR="00080748">
        <w:rPr>
          <w:rFonts w:ascii="Arial" w:hAnsi="Arial" w:cs="Arial"/>
          <w:b w:val="0"/>
          <w:i w:val="0"/>
          <w:szCs w:val="24"/>
        </w:rPr>
        <w:t>maio</w:t>
      </w:r>
      <w:r w:rsidRPr="00A02FBB">
        <w:rPr>
          <w:rFonts w:ascii="Arial" w:hAnsi="Arial" w:cs="Arial"/>
          <w:b w:val="0"/>
          <w:i w:val="0"/>
          <w:szCs w:val="24"/>
        </w:rPr>
        <w:t xml:space="preserve"> de 202</w:t>
      </w:r>
      <w:r w:rsidR="00A552CF">
        <w:rPr>
          <w:rFonts w:ascii="Arial" w:hAnsi="Arial" w:cs="Arial"/>
          <w:b w:val="0"/>
          <w:i w:val="0"/>
          <w:szCs w:val="24"/>
        </w:rPr>
        <w:t>4</w:t>
      </w:r>
      <w:r w:rsidRPr="00A02FBB">
        <w:rPr>
          <w:rFonts w:ascii="Arial" w:hAnsi="Arial" w:cs="Arial"/>
          <w:b w:val="0"/>
          <w:i w:val="0"/>
          <w:szCs w:val="24"/>
        </w:rPr>
        <w:t>.</w:t>
      </w:r>
    </w:p>
    <w:p w14:paraId="38082182" w14:textId="77777777" w:rsidR="00E21AB8" w:rsidRDefault="00E21AB8" w:rsidP="00CC2703">
      <w:pPr>
        <w:tabs>
          <w:tab w:val="left" w:pos="426"/>
        </w:tabs>
        <w:spacing w:line="360" w:lineRule="auto"/>
        <w:ind w:left="-1418" w:right="-568"/>
        <w:jc w:val="center"/>
        <w:rPr>
          <w:rFonts w:ascii="Arial" w:hAnsi="Arial" w:cs="Arial"/>
          <w:b w:val="0"/>
          <w:i w:val="0"/>
          <w:szCs w:val="24"/>
        </w:rPr>
      </w:pPr>
    </w:p>
    <w:p w14:paraId="687826CC" w14:textId="77777777" w:rsidR="001C5347" w:rsidRDefault="001C5347" w:rsidP="00CC2703">
      <w:pPr>
        <w:tabs>
          <w:tab w:val="left" w:pos="426"/>
        </w:tabs>
        <w:spacing w:line="360" w:lineRule="auto"/>
        <w:ind w:left="-1418" w:right="-568"/>
        <w:jc w:val="center"/>
        <w:rPr>
          <w:rFonts w:ascii="Arial" w:hAnsi="Arial" w:cs="Arial"/>
          <w:b w:val="0"/>
          <w:i w:val="0"/>
          <w:szCs w:val="24"/>
        </w:rPr>
      </w:pPr>
    </w:p>
    <w:p w14:paraId="7D4563FB" w14:textId="77777777" w:rsidR="00CE5F25" w:rsidRDefault="00CE5F25" w:rsidP="00CC2703">
      <w:pPr>
        <w:tabs>
          <w:tab w:val="left" w:pos="426"/>
        </w:tabs>
        <w:spacing w:line="360" w:lineRule="auto"/>
        <w:ind w:left="-1418" w:right="-568"/>
        <w:jc w:val="center"/>
        <w:rPr>
          <w:rFonts w:ascii="Arial" w:hAnsi="Arial" w:cs="Arial"/>
          <w:b w:val="0"/>
          <w:i w:val="0"/>
          <w:szCs w:val="24"/>
        </w:rPr>
      </w:pPr>
    </w:p>
    <w:p w14:paraId="646CA8E4"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Presidente                                                                            Diretor</w:t>
      </w:r>
    </w:p>
    <w:p w14:paraId="379815BC"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4D48D48D" w14:textId="44753734" w:rsidR="005B1F19" w:rsidRDefault="00CC2703" w:rsidP="00A02FBB">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Vereadores de Bom Retiro do Sul                                   Vereadores de Bom Retiro do Sul</w:t>
      </w:r>
    </w:p>
    <w:p w14:paraId="0B5B461D" w14:textId="77777777" w:rsidR="00174AC6" w:rsidRDefault="00174AC6" w:rsidP="00A02FBB">
      <w:pPr>
        <w:ind w:left="-709"/>
        <w:jc w:val="center"/>
        <w:rPr>
          <w:rFonts w:ascii="Arial" w:hAnsi="Arial" w:cs="Arial"/>
          <w:b w:val="0"/>
          <w:i w:val="0"/>
          <w:noProof/>
          <w:sz w:val="18"/>
          <w:szCs w:val="18"/>
        </w:rPr>
      </w:pPr>
    </w:p>
    <w:p w14:paraId="009AC88A" w14:textId="77777777" w:rsidR="00174AC6" w:rsidRDefault="00174AC6" w:rsidP="00A02FBB">
      <w:pPr>
        <w:ind w:left="-709"/>
        <w:jc w:val="center"/>
        <w:rPr>
          <w:rFonts w:ascii="Arial" w:hAnsi="Arial" w:cs="Arial"/>
          <w:b w:val="0"/>
          <w:i w:val="0"/>
          <w:noProof/>
          <w:sz w:val="18"/>
          <w:szCs w:val="18"/>
        </w:rPr>
      </w:pPr>
    </w:p>
    <w:p w14:paraId="62D66BF6" w14:textId="77777777" w:rsidR="00174AC6" w:rsidRDefault="00174AC6" w:rsidP="00A02FBB">
      <w:pPr>
        <w:ind w:left="-709"/>
        <w:jc w:val="center"/>
        <w:rPr>
          <w:rFonts w:ascii="Arial" w:hAnsi="Arial" w:cs="Arial"/>
          <w:b w:val="0"/>
          <w:i w:val="0"/>
          <w:noProof/>
          <w:sz w:val="18"/>
          <w:szCs w:val="18"/>
        </w:rPr>
      </w:pPr>
    </w:p>
    <w:p w14:paraId="1E72A9B5" w14:textId="77777777" w:rsidR="00174AC6" w:rsidRDefault="00174AC6" w:rsidP="00A02FBB">
      <w:pPr>
        <w:ind w:left="-709"/>
        <w:jc w:val="center"/>
        <w:rPr>
          <w:rFonts w:ascii="Arial" w:hAnsi="Arial" w:cs="Arial"/>
          <w:b w:val="0"/>
          <w:i w:val="0"/>
          <w:noProof/>
          <w:sz w:val="18"/>
          <w:szCs w:val="18"/>
        </w:rPr>
      </w:pPr>
    </w:p>
    <w:p w14:paraId="085A5938" w14:textId="77777777" w:rsidR="00174AC6" w:rsidRDefault="00174AC6" w:rsidP="00A02FBB">
      <w:pPr>
        <w:ind w:left="-709"/>
        <w:jc w:val="center"/>
        <w:rPr>
          <w:rFonts w:ascii="Arial" w:hAnsi="Arial" w:cs="Arial"/>
          <w:b w:val="0"/>
          <w:i w:val="0"/>
          <w:noProof/>
          <w:sz w:val="18"/>
          <w:szCs w:val="18"/>
        </w:rPr>
      </w:pPr>
    </w:p>
    <w:p w14:paraId="3F65891F" w14:textId="77777777" w:rsidR="00174AC6" w:rsidRDefault="00174AC6" w:rsidP="00A02FBB">
      <w:pPr>
        <w:ind w:left="-709"/>
        <w:jc w:val="center"/>
        <w:rPr>
          <w:rFonts w:ascii="Arial" w:hAnsi="Arial" w:cs="Arial"/>
          <w:b w:val="0"/>
          <w:i w:val="0"/>
          <w:noProof/>
          <w:sz w:val="18"/>
          <w:szCs w:val="18"/>
        </w:rPr>
      </w:pPr>
    </w:p>
    <w:p w14:paraId="7D5448EA" w14:textId="77777777" w:rsidR="00174AC6" w:rsidRDefault="00174AC6" w:rsidP="00A02FBB">
      <w:pPr>
        <w:ind w:left="-709"/>
        <w:jc w:val="center"/>
        <w:rPr>
          <w:rFonts w:ascii="Arial" w:hAnsi="Arial" w:cs="Arial"/>
          <w:b w:val="0"/>
          <w:i w:val="0"/>
          <w:noProof/>
          <w:sz w:val="18"/>
          <w:szCs w:val="18"/>
        </w:rPr>
      </w:pPr>
    </w:p>
    <w:p w14:paraId="775433B4" w14:textId="77777777" w:rsidR="00174AC6" w:rsidRDefault="00174AC6" w:rsidP="00A02FBB">
      <w:pPr>
        <w:ind w:left="-709"/>
        <w:jc w:val="center"/>
        <w:rPr>
          <w:rFonts w:ascii="Arial" w:hAnsi="Arial" w:cs="Arial"/>
          <w:b w:val="0"/>
          <w:i w:val="0"/>
          <w:noProof/>
          <w:sz w:val="18"/>
          <w:szCs w:val="18"/>
        </w:rPr>
      </w:pPr>
    </w:p>
    <w:p w14:paraId="4C235E6A" w14:textId="77777777" w:rsidR="00174AC6" w:rsidRDefault="00174AC6" w:rsidP="00A02FBB">
      <w:pPr>
        <w:ind w:left="-709"/>
        <w:jc w:val="center"/>
        <w:rPr>
          <w:rFonts w:ascii="Arial" w:hAnsi="Arial" w:cs="Arial"/>
          <w:b w:val="0"/>
          <w:i w:val="0"/>
          <w:noProof/>
          <w:sz w:val="18"/>
          <w:szCs w:val="18"/>
        </w:rPr>
      </w:pPr>
    </w:p>
    <w:p w14:paraId="40E7A79F" w14:textId="77777777" w:rsidR="00174AC6" w:rsidRDefault="00174AC6" w:rsidP="00A02FBB">
      <w:pPr>
        <w:ind w:left="-709"/>
        <w:jc w:val="center"/>
        <w:rPr>
          <w:rFonts w:ascii="Arial" w:hAnsi="Arial" w:cs="Arial"/>
          <w:b w:val="0"/>
          <w:i w:val="0"/>
          <w:noProof/>
          <w:sz w:val="18"/>
          <w:szCs w:val="18"/>
        </w:rPr>
      </w:pPr>
    </w:p>
    <w:p w14:paraId="7EBF18B3" w14:textId="77777777" w:rsidR="00174AC6" w:rsidRDefault="00174AC6" w:rsidP="00A02FBB">
      <w:pPr>
        <w:ind w:left="-709"/>
        <w:jc w:val="center"/>
        <w:rPr>
          <w:rFonts w:ascii="Arial" w:hAnsi="Arial" w:cs="Arial"/>
          <w:b w:val="0"/>
          <w:i w:val="0"/>
          <w:noProof/>
          <w:sz w:val="18"/>
          <w:szCs w:val="18"/>
        </w:rPr>
      </w:pPr>
    </w:p>
    <w:p w14:paraId="62172E63" w14:textId="77777777" w:rsidR="00174AC6" w:rsidRDefault="00174AC6" w:rsidP="00A02FBB">
      <w:pPr>
        <w:ind w:left="-709"/>
        <w:jc w:val="center"/>
        <w:rPr>
          <w:rFonts w:ascii="Arial" w:hAnsi="Arial" w:cs="Arial"/>
          <w:b w:val="0"/>
          <w:i w:val="0"/>
          <w:noProof/>
          <w:sz w:val="18"/>
          <w:szCs w:val="18"/>
        </w:rPr>
      </w:pPr>
    </w:p>
    <w:p w14:paraId="053D6BEA" w14:textId="77777777" w:rsidR="00174AC6" w:rsidRDefault="00174AC6" w:rsidP="00A02FBB">
      <w:pPr>
        <w:ind w:left="-709"/>
        <w:jc w:val="center"/>
        <w:rPr>
          <w:rFonts w:ascii="Arial" w:hAnsi="Arial" w:cs="Arial"/>
          <w:b w:val="0"/>
          <w:i w:val="0"/>
          <w:noProof/>
          <w:sz w:val="18"/>
          <w:szCs w:val="18"/>
        </w:rPr>
      </w:pPr>
    </w:p>
    <w:p w14:paraId="21646C9D" w14:textId="77777777" w:rsidR="00B3446D" w:rsidRDefault="00B3446D" w:rsidP="00A02FBB">
      <w:pPr>
        <w:ind w:left="-709"/>
        <w:jc w:val="center"/>
        <w:rPr>
          <w:rFonts w:ascii="Arial" w:hAnsi="Arial" w:cs="Arial"/>
          <w:b w:val="0"/>
          <w:i w:val="0"/>
          <w:noProof/>
          <w:sz w:val="18"/>
          <w:szCs w:val="18"/>
        </w:rPr>
      </w:pPr>
    </w:p>
    <w:p w14:paraId="5D117A7C" w14:textId="77777777" w:rsidR="00174AC6" w:rsidRDefault="00174AC6" w:rsidP="00A02FBB">
      <w:pPr>
        <w:ind w:left="-709"/>
        <w:jc w:val="center"/>
        <w:rPr>
          <w:rFonts w:ascii="Arial" w:hAnsi="Arial" w:cs="Arial"/>
          <w:b w:val="0"/>
          <w:i w:val="0"/>
          <w:noProof/>
          <w:sz w:val="18"/>
          <w:szCs w:val="18"/>
        </w:rPr>
      </w:pPr>
    </w:p>
    <w:p w14:paraId="21762218" w14:textId="77777777" w:rsidR="00174AC6" w:rsidRDefault="00174AC6" w:rsidP="00A02FBB">
      <w:pPr>
        <w:ind w:left="-709"/>
        <w:jc w:val="center"/>
        <w:rPr>
          <w:rFonts w:ascii="Arial" w:hAnsi="Arial" w:cs="Arial"/>
          <w:b w:val="0"/>
          <w:i w:val="0"/>
          <w:noProof/>
          <w:sz w:val="18"/>
          <w:szCs w:val="18"/>
        </w:rPr>
      </w:pPr>
    </w:p>
    <w:p w14:paraId="3813FE77" w14:textId="77777777" w:rsidR="00174AC6" w:rsidRDefault="00174AC6" w:rsidP="00A02FBB">
      <w:pPr>
        <w:ind w:left="-709"/>
        <w:jc w:val="center"/>
        <w:rPr>
          <w:rFonts w:ascii="Arial" w:hAnsi="Arial" w:cs="Arial"/>
          <w:b w:val="0"/>
          <w:i w:val="0"/>
          <w:noProof/>
          <w:sz w:val="18"/>
          <w:szCs w:val="18"/>
        </w:rPr>
      </w:pPr>
    </w:p>
    <w:p w14:paraId="505EBA17" w14:textId="77777777" w:rsidR="00174AC6" w:rsidRDefault="00174AC6" w:rsidP="00A02FBB">
      <w:pPr>
        <w:ind w:left="-709"/>
        <w:jc w:val="center"/>
        <w:rPr>
          <w:rFonts w:ascii="Arial" w:hAnsi="Arial" w:cs="Arial"/>
          <w:b w:val="0"/>
          <w:i w:val="0"/>
          <w:noProof/>
          <w:sz w:val="18"/>
          <w:szCs w:val="18"/>
        </w:rPr>
      </w:pPr>
    </w:p>
    <w:p w14:paraId="298A0664" w14:textId="77777777" w:rsidR="00174AC6" w:rsidRDefault="00174AC6" w:rsidP="00A02FBB">
      <w:pPr>
        <w:ind w:left="-709"/>
        <w:jc w:val="center"/>
        <w:rPr>
          <w:rFonts w:ascii="Arial" w:hAnsi="Arial" w:cs="Arial"/>
          <w:b w:val="0"/>
          <w:i w:val="0"/>
          <w:noProof/>
          <w:sz w:val="18"/>
          <w:szCs w:val="18"/>
        </w:rPr>
      </w:pPr>
    </w:p>
    <w:p w14:paraId="74DF98CB" w14:textId="01143CD4" w:rsidR="00EC1831" w:rsidRDefault="00EC1831" w:rsidP="00A02FBB">
      <w:pPr>
        <w:ind w:left="-709"/>
        <w:jc w:val="center"/>
        <w:rPr>
          <w:rFonts w:eastAsia="Calibri"/>
          <w:noProof/>
        </w:rPr>
      </w:pPr>
    </w:p>
    <w:p w14:paraId="101B8A64" w14:textId="2F3DEB62" w:rsidR="00EC1831" w:rsidRDefault="00EC1831" w:rsidP="00A02FBB">
      <w:pPr>
        <w:ind w:left="-709"/>
        <w:jc w:val="center"/>
        <w:rPr>
          <w:rFonts w:ascii="Arial" w:hAnsi="Arial" w:cs="Arial"/>
          <w:b w:val="0"/>
          <w:i w:val="0"/>
          <w:noProof/>
          <w:sz w:val="18"/>
          <w:szCs w:val="18"/>
        </w:rPr>
      </w:pPr>
    </w:p>
    <w:p w14:paraId="1EA1ED46" w14:textId="3E9E1A39" w:rsidR="00174AC6" w:rsidRDefault="00174AC6" w:rsidP="00A02FBB">
      <w:pPr>
        <w:ind w:left="-709"/>
        <w:jc w:val="center"/>
        <w:rPr>
          <w:rFonts w:ascii="Arial" w:hAnsi="Arial" w:cs="Arial"/>
          <w:b w:val="0"/>
          <w:i w:val="0"/>
          <w:noProof/>
          <w:sz w:val="18"/>
          <w:szCs w:val="18"/>
        </w:rPr>
      </w:pPr>
    </w:p>
    <w:sectPr w:rsidR="00174AC6" w:rsidSect="001556CC">
      <w:headerReference w:type="default" r:id="rId8"/>
      <w:footerReference w:type="default" r:id="rId9"/>
      <w:pgSz w:w="11906" w:h="16838"/>
      <w:pgMar w:top="1701" w:right="1134" w:bottom="0" w:left="1701"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2E4BD" w14:textId="77777777" w:rsidR="001556CC" w:rsidRDefault="001556CC" w:rsidP="00D9258E">
      <w:r>
        <w:separator/>
      </w:r>
    </w:p>
  </w:endnote>
  <w:endnote w:type="continuationSeparator" w:id="0">
    <w:p w14:paraId="4823ED8C" w14:textId="77777777" w:rsidR="001556CC" w:rsidRDefault="001556CC"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88397" w14:textId="77777777" w:rsidR="001556CC" w:rsidRDefault="001556CC" w:rsidP="00D9258E">
      <w:r>
        <w:separator/>
      </w:r>
    </w:p>
  </w:footnote>
  <w:footnote w:type="continuationSeparator" w:id="0">
    <w:p w14:paraId="2BEF7C8E" w14:textId="77777777" w:rsidR="001556CC" w:rsidRDefault="001556CC"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D501" w14:textId="3B265FF8" w:rsidR="00CC2703" w:rsidRPr="00CC2703" w:rsidRDefault="00CC2703" w:rsidP="00CC2703">
    <w:pPr>
      <w:ind w:firstLine="567"/>
      <w:jc w:val="center"/>
      <w:rPr>
        <w:rFonts w:ascii="Times New Roman" w:hAnsi="Times New Roman"/>
        <w:i w:val="0"/>
        <w:sz w:val="28"/>
        <w:szCs w:val="28"/>
      </w:rPr>
    </w:pPr>
    <w:r w:rsidRPr="00CC2703">
      <w:rPr>
        <w:rFonts w:ascii="Times New Roman" w:hAnsi="Times New Roman"/>
        <w:b w:val="0"/>
        <w:i w:val="0"/>
        <w:noProof/>
        <w:sz w:val="26"/>
      </w:rPr>
      <w:drawing>
        <wp:anchor distT="0" distB="0" distL="114300" distR="114300" simplePos="0" relativeHeight="251660288" behindDoc="0" locked="0" layoutInCell="1" allowOverlap="1" wp14:anchorId="4BF8CC69" wp14:editId="0DFCD32F">
          <wp:simplePos x="0" y="0"/>
          <wp:positionH relativeFrom="margin">
            <wp:posOffset>-731520</wp:posOffset>
          </wp:positionH>
          <wp:positionV relativeFrom="paragraph">
            <wp:posOffset>-135890</wp:posOffset>
          </wp:positionV>
          <wp:extent cx="904875" cy="883634"/>
          <wp:effectExtent l="0" t="0" r="0" b="0"/>
          <wp:wrapNone/>
          <wp:docPr id="1056425611" name="Imagem 1056425611"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b w:val="0"/>
        <w:i w:val="0"/>
        <w:noProof/>
        <w:sz w:val="26"/>
      </w:rPr>
      <w:drawing>
        <wp:anchor distT="0" distB="0" distL="114300" distR="114300" simplePos="0" relativeHeight="251659264" behindDoc="0" locked="0" layoutInCell="1" allowOverlap="1" wp14:anchorId="114887CE" wp14:editId="35AED130">
          <wp:simplePos x="0" y="0"/>
          <wp:positionH relativeFrom="margin">
            <wp:posOffset>5606415</wp:posOffset>
          </wp:positionH>
          <wp:positionV relativeFrom="paragraph">
            <wp:posOffset>-139065</wp:posOffset>
          </wp:positionV>
          <wp:extent cx="542925" cy="756285"/>
          <wp:effectExtent l="0" t="0" r="9525" b="5715"/>
          <wp:wrapNone/>
          <wp:docPr id="1363284697" name="Imagem 1363284697"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i w:val="0"/>
        <w:sz w:val="28"/>
        <w:szCs w:val="28"/>
      </w:rPr>
      <w:t>PODER LEGISLATIVO DE BOM RETIRO DO SUL – RS</w:t>
    </w:r>
  </w:p>
  <w:p w14:paraId="6BFB9580"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RUA ALMIRO RIBERIO, 41 - CEP 95870-000</w:t>
    </w:r>
  </w:p>
  <w:p w14:paraId="2DA33F5F"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Tel. Fax. 51 99619-0771 - CNPJ 92.454.925/0001-20</w:t>
    </w:r>
  </w:p>
  <w:p w14:paraId="6AC2DA54" w14:textId="77777777" w:rsidR="00CC2703" w:rsidRPr="00CC2703" w:rsidRDefault="00000000" w:rsidP="00CC2703">
    <w:pPr>
      <w:jc w:val="center"/>
      <w:rPr>
        <w:rFonts w:ascii="Times New Roman" w:hAnsi="Times New Roman"/>
        <w:b w:val="0"/>
        <w:i w:val="0"/>
        <w:sz w:val="18"/>
        <w:szCs w:val="18"/>
      </w:rPr>
    </w:pPr>
    <w:hyperlink r:id="rId3" w:history="1">
      <w:r w:rsidR="00CC2703" w:rsidRPr="00CC2703">
        <w:rPr>
          <w:rFonts w:ascii="Times New Roman" w:hAnsi="Times New Roman"/>
          <w:b w:val="0"/>
          <w:i w:val="0"/>
          <w:color w:val="0563C1"/>
          <w:sz w:val="18"/>
          <w:szCs w:val="18"/>
          <w:u w:val="single"/>
        </w:rPr>
        <w:t>diretoria@camarabomretirodosul.rs.gov.br</w:t>
      </w:r>
    </w:hyperlink>
    <w:r w:rsidR="00CC2703" w:rsidRPr="00CC2703">
      <w:rPr>
        <w:rFonts w:ascii="Times New Roman" w:hAnsi="Times New Roman"/>
        <w:b w:val="0"/>
        <w:i w:val="0"/>
        <w:sz w:val="18"/>
        <w:szCs w:val="18"/>
      </w:rPr>
      <w:t xml:space="preserve">                                                              </w:t>
    </w:r>
  </w:p>
  <w:p w14:paraId="503EB8E8" w14:textId="77777777" w:rsidR="00CC2703" w:rsidRPr="00CC2703" w:rsidRDefault="00000000" w:rsidP="00CC2703">
    <w:pPr>
      <w:spacing w:line="256" w:lineRule="auto"/>
      <w:jc w:val="center"/>
      <w:rPr>
        <w:rFonts w:ascii="Times New Roman" w:hAnsi="Times New Roman"/>
        <w:b w:val="0"/>
        <w:i w:val="0"/>
        <w:color w:val="0563C1"/>
        <w:sz w:val="18"/>
        <w:szCs w:val="18"/>
        <w:u w:val="single"/>
      </w:rPr>
    </w:pPr>
    <w:hyperlink r:id="rId4" w:history="1">
      <w:r w:rsidR="00CC2703" w:rsidRPr="00CC2703">
        <w:rPr>
          <w:rFonts w:ascii="Times New Roman" w:hAnsi="Times New Roman"/>
          <w:b w:val="0"/>
          <w:i w:val="0"/>
          <w:color w:val="0563C1"/>
          <w:sz w:val="18"/>
          <w:szCs w:val="18"/>
          <w:u w:val="single"/>
        </w:rPr>
        <w:t>www.camarabomretirodosul.rs.gov.br</w:t>
      </w:r>
    </w:hyperlink>
  </w:p>
  <w:p w14:paraId="300D2C5A" w14:textId="77777777"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2"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3"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4"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5"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6"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7"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0"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003438">
    <w:abstractNumId w:val="13"/>
  </w:num>
  <w:num w:numId="2" w16cid:durableId="313486663">
    <w:abstractNumId w:val="15"/>
  </w:num>
  <w:num w:numId="3" w16cid:durableId="1946382204">
    <w:abstractNumId w:val="17"/>
  </w:num>
  <w:num w:numId="4" w16cid:durableId="175970839">
    <w:abstractNumId w:val="3"/>
  </w:num>
  <w:num w:numId="5" w16cid:durableId="1330209633">
    <w:abstractNumId w:val="29"/>
  </w:num>
  <w:num w:numId="6" w16cid:durableId="911431424">
    <w:abstractNumId w:val="12"/>
  </w:num>
  <w:num w:numId="7" w16cid:durableId="1796604459">
    <w:abstractNumId w:val="16"/>
  </w:num>
  <w:num w:numId="8" w16cid:durableId="339821006">
    <w:abstractNumId w:val="14"/>
  </w:num>
  <w:num w:numId="9" w16cid:durableId="994064842">
    <w:abstractNumId w:val="20"/>
  </w:num>
  <w:num w:numId="10" w16cid:durableId="189480928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493948">
    <w:abstractNumId w:val="26"/>
  </w:num>
  <w:num w:numId="12" w16cid:durableId="1760128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1935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3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769074">
    <w:abstractNumId w:val="21"/>
  </w:num>
  <w:num w:numId="16" w16cid:durableId="1854342432">
    <w:abstractNumId w:val="5"/>
  </w:num>
  <w:num w:numId="17" w16cid:durableId="901718231">
    <w:abstractNumId w:val="18"/>
  </w:num>
  <w:num w:numId="18" w16cid:durableId="1045373733">
    <w:abstractNumId w:val="27"/>
  </w:num>
  <w:num w:numId="19" w16cid:durableId="550775484">
    <w:abstractNumId w:val="25"/>
  </w:num>
  <w:num w:numId="20" w16cid:durableId="1253272181">
    <w:abstractNumId w:val="9"/>
  </w:num>
  <w:num w:numId="21" w16cid:durableId="1912040798">
    <w:abstractNumId w:val="6"/>
  </w:num>
  <w:num w:numId="22" w16cid:durableId="2042582632">
    <w:abstractNumId w:val="19"/>
  </w:num>
  <w:num w:numId="23" w16cid:durableId="309869678">
    <w:abstractNumId w:val="0"/>
  </w:num>
  <w:num w:numId="24" w16cid:durableId="2106607945">
    <w:abstractNumId w:val="4"/>
  </w:num>
  <w:num w:numId="25" w16cid:durableId="475954890">
    <w:abstractNumId w:val="30"/>
  </w:num>
  <w:num w:numId="26" w16cid:durableId="1671911973">
    <w:abstractNumId w:val="28"/>
  </w:num>
  <w:num w:numId="27" w16cid:durableId="1070150712">
    <w:abstractNumId w:val="22"/>
  </w:num>
  <w:num w:numId="28" w16cid:durableId="1325359381">
    <w:abstractNumId w:val="1"/>
  </w:num>
  <w:num w:numId="29" w16cid:durableId="1247613304">
    <w:abstractNumId w:val="10"/>
  </w:num>
  <w:num w:numId="30" w16cid:durableId="180820556">
    <w:abstractNumId w:val="31"/>
  </w:num>
  <w:num w:numId="31" w16cid:durableId="154417947">
    <w:abstractNumId w:val="7"/>
  </w:num>
  <w:num w:numId="32" w16cid:durableId="1424715813">
    <w:abstractNumId w:val="23"/>
  </w:num>
  <w:num w:numId="33" w16cid:durableId="4706314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13960"/>
    <w:rsid w:val="00024CF6"/>
    <w:rsid w:val="0002703B"/>
    <w:rsid w:val="00045043"/>
    <w:rsid w:val="00050F45"/>
    <w:rsid w:val="000630F0"/>
    <w:rsid w:val="000632EF"/>
    <w:rsid w:val="00063A1B"/>
    <w:rsid w:val="00075D3D"/>
    <w:rsid w:val="00077069"/>
    <w:rsid w:val="00080748"/>
    <w:rsid w:val="000816E7"/>
    <w:rsid w:val="000926F9"/>
    <w:rsid w:val="000A0007"/>
    <w:rsid w:val="000A0D8F"/>
    <w:rsid w:val="000A3741"/>
    <w:rsid w:val="000A7751"/>
    <w:rsid w:val="000B5C94"/>
    <w:rsid w:val="000B70AC"/>
    <w:rsid w:val="000B771C"/>
    <w:rsid w:val="000B7C92"/>
    <w:rsid w:val="000D26B7"/>
    <w:rsid w:val="000D56E8"/>
    <w:rsid w:val="000D756D"/>
    <w:rsid w:val="000E043E"/>
    <w:rsid w:val="000E0B07"/>
    <w:rsid w:val="000F452D"/>
    <w:rsid w:val="00101DED"/>
    <w:rsid w:val="001112D5"/>
    <w:rsid w:val="00143D08"/>
    <w:rsid w:val="0014446E"/>
    <w:rsid w:val="001464C5"/>
    <w:rsid w:val="00147B2A"/>
    <w:rsid w:val="001556CC"/>
    <w:rsid w:val="00157C95"/>
    <w:rsid w:val="0016135C"/>
    <w:rsid w:val="00163CB5"/>
    <w:rsid w:val="00174AC6"/>
    <w:rsid w:val="00181224"/>
    <w:rsid w:val="001846CB"/>
    <w:rsid w:val="001A6865"/>
    <w:rsid w:val="001B02E4"/>
    <w:rsid w:val="001C45E4"/>
    <w:rsid w:val="001C5347"/>
    <w:rsid w:val="001D680B"/>
    <w:rsid w:val="001F3B4E"/>
    <w:rsid w:val="00212E28"/>
    <w:rsid w:val="00224E66"/>
    <w:rsid w:val="00241405"/>
    <w:rsid w:val="00241C5A"/>
    <w:rsid w:val="00256D90"/>
    <w:rsid w:val="00260993"/>
    <w:rsid w:val="00260F7A"/>
    <w:rsid w:val="00263B7B"/>
    <w:rsid w:val="002660C3"/>
    <w:rsid w:val="00284C9F"/>
    <w:rsid w:val="00287F14"/>
    <w:rsid w:val="00297541"/>
    <w:rsid w:val="002A6BC6"/>
    <w:rsid w:val="002B267F"/>
    <w:rsid w:val="002B5634"/>
    <w:rsid w:val="002D5A07"/>
    <w:rsid w:val="002E119C"/>
    <w:rsid w:val="002E1A16"/>
    <w:rsid w:val="002F41FE"/>
    <w:rsid w:val="002F4727"/>
    <w:rsid w:val="00301D2E"/>
    <w:rsid w:val="0030293B"/>
    <w:rsid w:val="0030531E"/>
    <w:rsid w:val="00320C86"/>
    <w:rsid w:val="0032146D"/>
    <w:rsid w:val="00325F85"/>
    <w:rsid w:val="003263A2"/>
    <w:rsid w:val="00331D22"/>
    <w:rsid w:val="00335755"/>
    <w:rsid w:val="00340670"/>
    <w:rsid w:val="00361D2D"/>
    <w:rsid w:val="00362F8C"/>
    <w:rsid w:val="003922FA"/>
    <w:rsid w:val="00393CB8"/>
    <w:rsid w:val="003A1643"/>
    <w:rsid w:val="003A4D38"/>
    <w:rsid w:val="003A6E7F"/>
    <w:rsid w:val="003C7BDA"/>
    <w:rsid w:val="003D0988"/>
    <w:rsid w:val="003E6475"/>
    <w:rsid w:val="003E73E8"/>
    <w:rsid w:val="00405BBA"/>
    <w:rsid w:val="004070F6"/>
    <w:rsid w:val="00407540"/>
    <w:rsid w:val="00416996"/>
    <w:rsid w:val="00421136"/>
    <w:rsid w:val="00424E15"/>
    <w:rsid w:val="00425FEA"/>
    <w:rsid w:val="00426206"/>
    <w:rsid w:val="0042621C"/>
    <w:rsid w:val="0043456F"/>
    <w:rsid w:val="004429B4"/>
    <w:rsid w:val="00443AA1"/>
    <w:rsid w:val="00446FBF"/>
    <w:rsid w:val="00460555"/>
    <w:rsid w:val="004730EF"/>
    <w:rsid w:val="0047317A"/>
    <w:rsid w:val="00474CD8"/>
    <w:rsid w:val="00477093"/>
    <w:rsid w:val="0048372B"/>
    <w:rsid w:val="004A2BB0"/>
    <w:rsid w:val="004A3BE6"/>
    <w:rsid w:val="004B4BF7"/>
    <w:rsid w:val="004C1934"/>
    <w:rsid w:val="004C352D"/>
    <w:rsid w:val="004D0E1A"/>
    <w:rsid w:val="004E473E"/>
    <w:rsid w:val="004F5EE0"/>
    <w:rsid w:val="0050681D"/>
    <w:rsid w:val="00515442"/>
    <w:rsid w:val="00517BFA"/>
    <w:rsid w:val="00530671"/>
    <w:rsid w:val="00543695"/>
    <w:rsid w:val="005519D8"/>
    <w:rsid w:val="00563E50"/>
    <w:rsid w:val="005901DA"/>
    <w:rsid w:val="005A7901"/>
    <w:rsid w:val="005A79D8"/>
    <w:rsid w:val="005B1F19"/>
    <w:rsid w:val="005B2629"/>
    <w:rsid w:val="005B3098"/>
    <w:rsid w:val="005E3285"/>
    <w:rsid w:val="005F72C2"/>
    <w:rsid w:val="005F758D"/>
    <w:rsid w:val="006069CE"/>
    <w:rsid w:val="006160C8"/>
    <w:rsid w:val="00627AEC"/>
    <w:rsid w:val="006314EF"/>
    <w:rsid w:val="00644719"/>
    <w:rsid w:val="00652552"/>
    <w:rsid w:val="00653004"/>
    <w:rsid w:val="006679D7"/>
    <w:rsid w:val="00667CDE"/>
    <w:rsid w:val="00670D30"/>
    <w:rsid w:val="00694856"/>
    <w:rsid w:val="006A5CB2"/>
    <w:rsid w:val="006A7FAF"/>
    <w:rsid w:val="006B492A"/>
    <w:rsid w:val="006C5AB6"/>
    <w:rsid w:val="006E1420"/>
    <w:rsid w:val="006E38CE"/>
    <w:rsid w:val="006F7AD6"/>
    <w:rsid w:val="00701DA6"/>
    <w:rsid w:val="00713457"/>
    <w:rsid w:val="0071642D"/>
    <w:rsid w:val="00717C34"/>
    <w:rsid w:val="007225DF"/>
    <w:rsid w:val="007300B2"/>
    <w:rsid w:val="00734006"/>
    <w:rsid w:val="00741FED"/>
    <w:rsid w:val="0074411F"/>
    <w:rsid w:val="00744B1C"/>
    <w:rsid w:val="00746699"/>
    <w:rsid w:val="00750F3D"/>
    <w:rsid w:val="00766CF3"/>
    <w:rsid w:val="00766F6A"/>
    <w:rsid w:val="007731A4"/>
    <w:rsid w:val="00777941"/>
    <w:rsid w:val="007832CC"/>
    <w:rsid w:val="0078467B"/>
    <w:rsid w:val="007A11D7"/>
    <w:rsid w:val="007A1D7F"/>
    <w:rsid w:val="007B7F1D"/>
    <w:rsid w:val="007C6D94"/>
    <w:rsid w:val="007D0E07"/>
    <w:rsid w:val="008047C6"/>
    <w:rsid w:val="00810B5B"/>
    <w:rsid w:val="0081509B"/>
    <w:rsid w:val="00816FB0"/>
    <w:rsid w:val="00820A35"/>
    <w:rsid w:val="00820AEE"/>
    <w:rsid w:val="008241CD"/>
    <w:rsid w:val="00826C5C"/>
    <w:rsid w:val="008322B2"/>
    <w:rsid w:val="00840494"/>
    <w:rsid w:val="00854249"/>
    <w:rsid w:val="00855265"/>
    <w:rsid w:val="00873C8B"/>
    <w:rsid w:val="008752E3"/>
    <w:rsid w:val="0087797C"/>
    <w:rsid w:val="00886C8B"/>
    <w:rsid w:val="008A298E"/>
    <w:rsid w:val="008A2A1B"/>
    <w:rsid w:val="008A40D9"/>
    <w:rsid w:val="008B3E66"/>
    <w:rsid w:val="008C3B1E"/>
    <w:rsid w:val="008F1893"/>
    <w:rsid w:val="008F5F88"/>
    <w:rsid w:val="00901D08"/>
    <w:rsid w:val="00905FD1"/>
    <w:rsid w:val="009158EE"/>
    <w:rsid w:val="00921FE0"/>
    <w:rsid w:val="009315F4"/>
    <w:rsid w:val="00932951"/>
    <w:rsid w:val="0094498C"/>
    <w:rsid w:val="00947DDF"/>
    <w:rsid w:val="00961C3E"/>
    <w:rsid w:val="00976406"/>
    <w:rsid w:val="00990E21"/>
    <w:rsid w:val="009A4A05"/>
    <w:rsid w:val="009A57C2"/>
    <w:rsid w:val="009B28D7"/>
    <w:rsid w:val="009B3730"/>
    <w:rsid w:val="009D09E3"/>
    <w:rsid w:val="009D2412"/>
    <w:rsid w:val="009D6499"/>
    <w:rsid w:val="00A004DC"/>
    <w:rsid w:val="00A02FBB"/>
    <w:rsid w:val="00A13352"/>
    <w:rsid w:val="00A145E2"/>
    <w:rsid w:val="00A24F41"/>
    <w:rsid w:val="00A33D19"/>
    <w:rsid w:val="00A3689B"/>
    <w:rsid w:val="00A438B8"/>
    <w:rsid w:val="00A46A7E"/>
    <w:rsid w:val="00A552CF"/>
    <w:rsid w:val="00A62675"/>
    <w:rsid w:val="00A643B6"/>
    <w:rsid w:val="00A74B91"/>
    <w:rsid w:val="00A74DD0"/>
    <w:rsid w:val="00A77C69"/>
    <w:rsid w:val="00A812F7"/>
    <w:rsid w:val="00AA251E"/>
    <w:rsid w:val="00AA29A0"/>
    <w:rsid w:val="00AA7EA2"/>
    <w:rsid w:val="00AB18A8"/>
    <w:rsid w:val="00AB30F9"/>
    <w:rsid w:val="00AC390B"/>
    <w:rsid w:val="00AC4BAE"/>
    <w:rsid w:val="00AD09B2"/>
    <w:rsid w:val="00AD5AEE"/>
    <w:rsid w:val="00AE0640"/>
    <w:rsid w:val="00AF7BA3"/>
    <w:rsid w:val="00B0261C"/>
    <w:rsid w:val="00B2297C"/>
    <w:rsid w:val="00B23C2C"/>
    <w:rsid w:val="00B3089B"/>
    <w:rsid w:val="00B3446D"/>
    <w:rsid w:val="00B45617"/>
    <w:rsid w:val="00B460B7"/>
    <w:rsid w:val="00B478A1"/>
    <w:rsid w:val="00B51E66"/>
    <w:rsid w:val="00B52444"/>
    <w:rsid w:val="00B562B6"/>
    <w:rsid w:val="00B673EF"/>
    <w:rsid w:val="00B74B19"/>
    <w:rsid w:val="00B87E8C"/>
    <w:rsid w:val="00B91F8B"/>
    <w:rsid w:val="00B9287D"/>
    <w:rsid w:val="00B937B2"/>
    <w:rsid w:val="00B95753"/>
    <w:rsid w:val="00B979C9"/>
    <w:rsid w:val="00BA1FA0"/>
    <w:rsid w:val="00BA4B8A"/>
    <w:rsid w:val="00BA5ABB"/>
    <w:rsid w:val="00BC3024"/>
    <w:rsid w:val="00BC3054"/>
    <w:rsid w:val="00BC4433"/>
    <w:rsid w:val="00BC5173"/>
    <w:rsid w:val="00BE5CDA"/>
    <w:rsid w:val="00C07C74"/>
    <w:rsid w:val="00C13E3E"/>
    <w:rsid w:val="00C15654"/>
    <w:rsid w:val="00C15FAE"/>
    <w:rsid w:val="00C25450"/>
    <w:rsid w:val="00C33E9A"/>
    <w:rsid w:val="00C36669"/>
    <w:rsid w:val="00C47F63"/>
    <w:rsid w:val="00C516D7"/>
    <w:rsid w:val="00C568EC"/>
    <w:rsid w:val="00C61EA2"/>
    <w:rsid w:val="00C71829"/>
    <w:rsid w:val="00C762A6"/>
    <w:rsid w:val="00C76691"/>
    <w:rsid w:val="00C860B9"/>
    <w:rsid w:val="00C92599"/>
    <w:rsid w:val="00C92DB9"/>
    <w:rsid w:val="00C9678B"/>
    <w:rsid w:val="00CA37C8"/>
    <w:rsid w:val="00CB267F"/>
    <w:rsid w:val="00CB5429"/>
    <w:rsid w:val="00CC0848"/>
    <w:rsid w:val="00CC0BE4"/>
    <w:rsid w:val="00CC1E93"/>
    <w:rsid w:val="00CC2703"/>
    <w:rsid w:val="00CC5231"/>
    <w:rsid w:val="00CD2CE8"/>
    <w:rsid w:val="00CD7E13"/>
    <w:rsid w:val="00CE0FE9"/>
    <w:rsid w:val="00CE17CC"/>
    <w:rsid w:val="00CE5F25"/>
    <w:rsid w:val="00CF2B11"/>
    <w:rsid w:val="00CF6DA0"/>
    <w:rsid w:val="00D016D7"/>
    <w:rsid w:val="00D07652"/>
    <w:rsid w:val="00D11325"/>
    <w:rsid w:val="00D155BB"/>
    <w:rsid w:val="00D3262A"/>
    <w:rsid w:val="00D36BFA"/>
    <w:rsid w:val="00D5557C"/>
    <w:rsid w:val="00D6125D"/>
    <w:rsid w:val="00D61E0A"/>
    <w:rsid w:val="00D9020A"/>
    <w:rsid w:val="00D9258E"/>
    <w:rsid w:val="00DA18B9"/>
    <w:rsid w:val="00DA6980"/>
    <w:rsid w:val="00DA78C9"/>
    <w:rsid w:val="00DB602C"/>
    <w:rsid w:val="00DC2790"/>
    <w:rsid w:val="00DC5643"/>
    <w:rsid w:val="00DC5B64"/>
    <w:rsid w:val="00DD2371"/>
    <w:rsid w:val="00DD5843"/>
    <w:rsid w:val="00DE1D92"/>
    <w:rsid w:val="00DE6171"/>
    <w:rsid w:val="00DF1616"/>
    <w:rsid w:val="00E01B1C"/>
    <w:rsid w:val="00E02569"/>
    <w:rsid w:val="00E03940"/>
    <w:rsid w:val="00E068E4"/>
    <w:rsid w:val="00E105F1"/>
    <w:rsid w:val="00E147C4"/>
    <w:rsid w:val="00E21AB8"/>
    <w:rsid w:val="00E2795A"/>
    <w:rsid w:val="00E31C87"/>
    <w:rsid w:val="00E364B6"/>
    <w:rsid w:val="00E419F2"/>
    <w:rsid w:val="00E6102C"/>
    <w:rsid w:val="00E61C94"/>
    <w:rsid w:val="00E669C2"/>
    <w:rsid w:val="00E77B00"/>
    <w:rsid w:val="00EA2DC7"/>
    <w:rsid w:val="00EB3008"/>
    <w:rsid w:val="00EB43F0"/>
    <w:rsid w:val="00EB642C"/>
    <w:rsid w:val="00EC1831"/>
    <w:rsid w:val="00ED0FA5"/>
    <w:rsid w:val="00EE6A81"/>
    <w:rsid w:val="00F010D6"/>
    <w:rsid w:val="00F030D2"/>
    <w:rsid w:val="00F10085"/>
    <w:rsid w:val="00F20806"/>
    <w:rsid w:val="00F217C1"/>
    <w:rsid w:val="00F465C4"/>
    <w:rsid w:val="00F52A7F"/>
    <w:rsid w:val="00F5342C"/>
    <w:rsid w:val="00F537DE"/>
    <w:rsid w:val="00F6539E"/>
    <w:rsid w:val="00F71842"/>
    <w:rsid w:val="00F74878"/>
    <w:rsid w:val="00F7596F"/>
    <w:rsid w:val="00F90C49"/>
    <w:rsid w:val="00F96F0E"/>
    <w:rsid w:val="00F97FD7"/>
    <w:rsid w:val="00FA5F19"/>
    <w:rsid w:val="00FB12DD"/>
    <w:rsid w:val="00FB3851"/>
    <w:rsid w:val="00FC357A"/>
    <w:rsid w:val="00FC445F"/>
    <w:rsid w:val="00FF3FFD"/>
    <w:rsid w:val="00FF5D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34"/>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5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 w:type="paragraph" w:styleId="SemEspaamento">
    <w:name w:val="No Spacing"/>
    <w:uiPriority w:val="1"/>
    <w:qFormat/>
    <w:rsid w:val="004C352D"/>
    <w:pPr>
      <w:spacing w:after="0" w:line="240" w:lineRule="auto"/>
    </w:pPr>
  </w:style>
  <w:style w:type="table" w:customStyle="1" w:styleId="TableNormal">
    <w:name w:val="Table Normal"/>
    <w:uiPriority w:val="2"/>
    <w:semiHidden/>
    <w:unhideWhenUsed/>
    <w:qFormat/>
    <w:rsid w:val="00B5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C15FAE"/>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0426292">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6959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2024-04-22T16:57:00Z</cp:lastPrinted>
  <dcterms:created xsi:type="dcterms:W3CDTF">2024-05-02T12:15:00Z</dcterms:created>
  <dcterms:modified xsi:type="dcterms:W3CDTF">2024-05-02T12:15:00Z</dcterms:modified>
</cp:coreProperties>
</file>