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D827" w14:textId="77777777" w:rsidR="00766F6A" w:rsidRDefault="00766F6A" w:rsidP="00CC2703">
      <w:pPr>
        <w:tabs>
          <w:tab w:val="left" w:pos="851"/>
        </w:tabs>
        <w:spacing w:line="360" w:lineRule="auto"/>
        <w:ind w:right="-568"/>
        <w:jc w:val="both"/>
        <w:rPr>
          <w:rFonts w:ascii="Arial" w:hAnsi="Arial" w:cs="Arial"/>
          <w:b w:val="0"/>
          <w:i w:val="0"/>
          <w:szCs w:val="24"/>
          <w:u w:val="single"/>
        </w:rPr>
      </w:pPr>
    </w:p>
    <w:p w14:paraId="4CE2111F" w14:textId="5A9C0472"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A552CF">
        <w:rPr>
          <w:rFonts w:ascii="Arial" w:hAnsi="Arial" w:cs="Arial"/>
          <w:b w:val="0"/>
          <w:i w:val="0"/>
          <w:szCs w:val="24"/>
          <w:u w:val="single"/>
        </w:rPr>
        <w:t>0</w:t>
      </w:r>
      <w:r w:rsidR="008322B2">
        <w:rPr>
          <w:rFonts w:ascii="Arial" w:hAnsi="Arial" w:cs="Arial"/>
          <w:b w:val="0"/>
          <w:i w:val="0"/>
          <w:szCs w:val="24"/>
          <w:u w:val="single"/>
        </w:rPr>
        <w:t>1</w:t>
      </w:r>
      <w:r w:rsidR="007C6D94">
        <w:rPr>
          <w:rFonts w:ascii="Arial" w:hAnsi="Arial" w:cs="Arial"/>
          <w:b w:val="0"/>
          <w:i w:val="0"/>
          <w:szCs w:val="24"/>
          <w:u w:val="single"/>
        </w:rPr>
        <w:t>9</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387E6848"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7B7F1D">
        <w:rPr>
          <w:rFonts w:ascii="Arial" w:hAnsi="Arial" w:cs="Arial"/>
          <w:i w:val="0"/>
          <w:szCs w:val="24"/>
          <w:u w:val="single"/>
        </w:rPr>
        <w:t>0</w:t>
      </w:r>
      <w:r w:rsidR="00BC4433">
        <w:rPr>
          <w:rFonts w:ascii="Arial" w:hAnsi="Arial" w:cs="Arial"/>
          <w:i w:val="0"/>
          <w:szCs w:val="24"/>
          <w:u w:val="single"/>
        </w:rPr>
        <w:t>1</w:t>
      </w:r>
      <w:r w:rsidR="007C6D94">
        <w:rPr>
          <w:rFonts w:ascii="Arial" w:hAnsi="Arial" w:cs="Arial"/>
          <w:i w:val="0"/>
          <w:szCs w:val="24"/>
          <w:u w:val="single"/>
        </w:rPr>
        <w:t>7</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Executivo</w:t>
      </w:r>
    </w:p>
    <w:p w14:paraId="4BE1CBBB" w14:textId="77777777" w:rsidR="000A0007" w:rsidRDefault="000A0007" w:rsidP="00CC2703">
      <w:pPr>
        <w:ind w:right="-568"/>
        <w:jc w:val="both"/>
        <w:rPr>
          <w:rFonts w:ascii="Arial" w:hAnsi="Arial" w:cs="Arial"/>
          <w:i w:val="0"/>
          <w:sz w:val="22"/>
          <w:szCs w:val="22"/>
          <w:u w:val="single"/>
        </w:rPr>
      </w:pPr>
    </w:p>
    <w:p w14:paraId="03979610" w14:textId="645D16A6" w:rsidR="007C6D94" w:rsidRDefault="007C6D94" w:rsidP="007C6D94">
      <w:pPr>
        <w:spacing w:before="240" w:after="240"/>
        <w:ind w:left="4536"/>
        <w:jc w:val="both"/>
        <w:rPr>
          <w:rFonts w:ascii="Arial" w:hAnsi="Arial" w:cs="Arial"/>
          <w:b w:val="0"/>
          <w:i w:val="0"/>
          <w:iCs/>
          <w:sz w:val="22"/>
          <w:szCs w:val="22"/>
        </w:rPr>
      </w:pPr>
      <w:r w:rsidRPr="007C6D94">
        <w:rPr>
          <w:rFonts w:ascii="Arial" w:hAnsi="Arial" w:cs="Arial"/>
          <w:b w:val="0"/>
          <w:i w:val="0"/>
          <w:iCs/>
          <w:sz w:val="22"/>
          <w:szCs w:val="22"/>
        </w:rPr>
        <w:t>Autoriza o Poder Executivo Municipal a realizar repasse financeiro a Entidade Carnavalesca S.E.R.B.C Escola de Samba Inhandava, e dá outras providências.</w:t>
      </w:r>
    </w:p>
    <w:p w14:paraId="02CE0893" w14:textId="77777777" w:rsidR="007C6D94" w:rsidRPr="007C6D94" w:rsidRDefault="007C6D94" w:rsidP="007C6D94">
      <w:pPr>
        <w:spacing w:before="240" w:after="240"/>
        <w:ind w:left="4536"/>
        <w:jc w:val="both"/>
        <w:rPr>
          <w:rFonts w:ascii="Arial" w:hAnsi="Arial" w:cs="Arial"/>
          <w:b w:val="0"/>
          <w:i w:val="0"/>
          <w:iCs/>
          <w:sz w:val="22"/>
          <w:szCs w:val="22"/>
        </w:rPr>
      </w:pPr>
    </w:p>
    <w:p w14:paraId="69649D81" w14:textId="77777777" w:rsidR="007C6D94" w:rsidRPr="007C6D94" w:rsidRDefault="007C6D94" w:rsidP="007C6D94">
      <w:pPr>
        <w:spacing w:before="240" w:after="240"/>
        <w:ind w:firstLine="1134"/>
        <w:jc w:val="both"/>
        <w:rPr>
          <w:rFonts w:ascii="Arial" w:hAnsi="Arial" w:cs="Arial"/>
          <w:b w:val="0"/>
          <w:i w:val="0"/>
          <w:szCs w:val="24"/>
        </w:rPr>
      </w:pPr>
      <w:r w:rsidRPr="007C6D94">
        <w:rPr>
          <w:rFonts w:ascii="Arial" w:hAnsi="Arial" w:cs="Arial"/>
          <w:szCs w:val="24"/>
        </w:rPr>
        <w:t>EDMILSON BUSATTO</w:t>
      </w:r>
      <w:r w:rsidRPr="007C6D94">
        <w:rPr>
          <w:rFonts w:ascii="Arial" w:hAnsi="Arial" w:cs="Arial"/>
          <w:i w:val="0"/>
          <w:szCs w:val="24"/>
        </w:rPr>
        <w:t>,</w:t>
      </w:r>
      <w:r w:rsidRPr="007C6D94">
        <w:rPr>
          <w:rFonts w:ascii="Arial" w:hAnsi="Arial" w:cs="Arial"/>
          <w:b w:val="0"/>
          <w:szCs w:val="24"/>
        </w:rPr>
        <w:t xml:space="preserve"> </w:t>
      </w:r>
      <w:r w:rsidRPr="007C6D94">
        <w:rPr>
          <w:rFonts w:ascii="Arial" w:hAnsi="Arial" w:cs="Arial"/>
          <w:b w:val="0"/>
          <w:i w:val="0"/>
          <w:szCs w:val="24"/>
        </w:rPr>
        <w:t>Prefeito Municipal de Bom Retiro do Sul, Estado do Rio Grande do Sul, em cumprimento ao disposto no art. 58 da Lei Orgânica do Município;</w:t>
      </w:r>
    </w:p>
    <w:p w14:paraId="53FB58D2" w14:textId="77777777" w:rsidR="007C6D94" w:rsidRPr="007C6D94" w:rsidRDefault="007C6D94" w:rsidP="007C6D94">
      <w:pPr>
        <w:spacing w:before="240" w:after="240"/>
        <w:ind w:firstLine="1134"/>
        <w:jc w:val="both"/>
        <w:rPr>
          <w:rFonts w:ascii="Arial" w:hAnsi="Arial" w:cs="Arial"/>
          <w:b w:val="0"/>
          <w:i w:val="0"/>
          <w:szCs w:val="24"/>
        </w:rPr>
      </w:pPr>
      <w:r w:rsidRPr="007C6D94">
        <w:rPr>
          <w:rFonts w:ascii="Arial" w:hAnsi="Arial" w:cs="Arial"/>
          <w:szCs w:val="24"/>
        </w:rPr>
        <w:t>FAÇO SABER</w:t>
      </w:r>
      <w:r w:rsidRPr="007C6D94">
        <w:rPr>
          <w:rFonts w:ascii="Arial" w:hAnsi="Arial" w:cs="Arial"/>
          <w:b w:val="0"/>
          <w:szCs w:val="24"/>
        </w:rPr>
        <w:t xml:space="preserve"> </w:t>
      </w:r>
      <w:r w:rsidRPr="007C6D94">
        <w:rPr>
          <w:rFonts w:ascii="Arial" w:hAnsi="Arial" w:cs="Arial"/>
          <w:b w:val="0"/>
          <w:i w:val="0"/>
          <w:szCs w:val="24"/>
        </w:rPr>
        <w:t>que o Poder Legislativo aprovou e eu sanciono e promulgo a seguinte Lei:</w:t>
      </w:r>
    </w:p>
    <w:p w14:paraId="6C8B4CE6" w14:textId="77777777" w:rsidR="007C6D94" w:rsidRPr="007C6D94" w:rsidRDefault="007C6D94" w:rsidP="007C6D94">
      <w:pPr>
        <w:spacing w:before="240" w:after="240"/>
        <w:ind w:firstLine="1134"/>
        <w:jc w:val="both"/>
        <w:rPr>
          <w:rFonts w:ascii="Arial" w:hAnsi="Arial" w:cs="Arial"/>
          <w:b w:val="0"/>
          <w:i w:val="0"/>
          <w:szCs w:val="24"/>
        </w:rPr>
      </w:pPr>
      <w:r w:rsidRPr="007C6D94">
        <w:rPr>
          <w:rFonts w:ascii="Arial" w:hAnsi="Arial" w:cs="Arial"/>
          <w:bCs/>
          <w:i w:val="0"/>
          <w:szCs w:val="24"/>
        </w:rPr>
        <w:t>Art. 1º</w:t>
      </w:r>
      <w:r w:rsidRPr="007C6D94">
        <w:rPr>
          <w:rFonts w:ascii="Arial" w:hAnsi="Arial" w:cs="Arial"/>
          <w:b w:val="0"/>
          <w:i w:val="0"/>
          <w:szCs w:val="24"/>
        </w:rPr>
        <w:t xml:space="preserve"> Fica o Poder Executivo Municipal autorizado a realizar repasse financeiro no valor de R$ 41.800,00 (quarenta e um mil e oitocentos reais) a Entidade Carnavalesca S.E.R.B.C Escola de Samba Inhandava, inscrita sob o CNPJ n°03.475.899/0001-97, para realização dos desfiles carnavalescos junto ao “Carnaval de Rua 2024”, no município, que acontecerá no dia 09 de março de 2024.</w:t>
      </w:r>
    </w:p>
    <w:p w14:paraId="371200E0" w14:textId="77777777" w:rsidR="007C6D94" w:rsidRPr="007C6D94" w:rsidRDefault="007C6D94" w:rsidP="007C6D94">
      <w:pPr>
        <w:spacing w:before="240" w:after="240"/>
        <w:ind w:firstLine="1134"/>
        <w:jc w:val="both"/>
        <w:rPr>
          <w:rFonts w:ascii="Arial" w:hAnsi="Arial" w:cs="Arial"/>
          <w:b w:val="0"/>
          <w:i w:val="0"/>
          <w:spacing w:val="-5"/>
          <w:szCs w:val="24"/>
        </w:rPr>
      </w:pPr>
      <w:r w:rsidRPr="007C6D94">
        <w:rPr>
          <w:rFonts w:ascii="Arial" w:hAnsi="Arial" w:cs="Arial"/>
          <w:i w:val="0"/>
          <w:szCs w:val="24"/>
        </w:rPr>
        <w:t>§1º</w:t>
      </w:r>
      <w:r w:rsidRPr="007C6D94">
        <w:rPr>
          <w:rFonts w:ascii="Arial" w:hAnsi="Arial" w:cs="Arial"/>
          <w:b w:val="0"/>
          <w:i w:val="0"/>
          <w:szCs w:val="24"/>
        </w:rPr>
        <w:t xml:space="preserve"> Com o recurso previsto no </w:t>
      </w:r>
      <w:r w:rsidRPr="007C6D94">
        <w:rPr>
          <w:rFonts w:ascii="Arial" w:hAnsi="Arial" w:cs="Arial"/>
          <w:b w:val="0"/>
          <w:iCs/>
          <w:szCs w:val="24"/>
        </w:rPr>
        <w:t xml:space="preserve">caput </w:t>
      </w:r>
      <w:r w:rsidRPr="007C6D94">
        <w:rPr>
          <w:rFonts w:ascii="Arial" w:hAnsi="Arial" w:cs="Arial"/>
          <w:b w:val="0"/>
          <w:i w:val="0"/>
          <w:szCs w:val="24"/>
        </w:rPr>
        <w:t xml:space="preserve">a entidade carnavalesca se compromete em realizar seu desfile, bem como trazer outras duas escolas de samba da região para participar do evento “Carnaval de Rua 2024”, conforme plano de trabalho apresentado no “Protocolo n° </w:t>
      </w:r>
      <w:r w:rsidRPr="007C6D94">
        <w:rPr>
          <w:rFonts w:ascii="Arial" w:hAnsi="Arial" w:cs="Arial"/>
          <w:b w:val="0"/>
          <w:i w:val="0"/>
          <w:spacing w:val="-5"/>
          <w:szCs w:val="24"/>
        </w:rPr>
        <w:t>173/2024”.</w:t>
      </w:r>
    </w:p>
    <w:p w14:paraId="48B86BD0" w14:textId="77777777" w:rsidR="007C6D94" w:rsidRPr="007C6D94" w:rsidRDefault="007C6D94" w:rsidP="007C6D94">
      <w:pPr>
        <w:spacing w:before="240" w:after="240"/>
        <w:ind w:firstLine="1134"/>
        <w:jc w:val="both"/>
        <w:rPr>
          <w:rFonts w:ascii="Arial" w:hAnsi="Arial" w:cs="Arial"/>
          <w:b w:val="0"/>
          <w:bCs/>
          <w:i w:val="0"/>
          <w:iCs/>
          <w:szCs w:val="24"/>
          <w:shd w:val="clear" w:color="auto" w:fill="FFFFFF"/>
        </w:rPr>
      </w:pPr>
      <w:r w:rsidRPr="007C6D94">
        <w:rPr>
          <w:rFonts w:ascii="Arial" w:hAnsi="Arial" w:cs="Arial"/>
          <w:i w:val="0"/>
          <w:iCs/>
          <w:szCs w:val="24"/>
        </w:rPr>
        <w:t>§2º</w:t>
      </w:r>
      <w:r w:rsidRPr="007C6D94">
        <w:rPr>
          <w:rFonts w:ascii="Arial" w:hAnsi="Arial" w:cs="Arial"/>
          <w:b w:val="0"/>
          <w:bCs/>
          <w:i w:val="0"/>
          <w:iCs/>
          <w:szCs w:val="24"/>
        </w:rPr>
        <w:t xml:space="preserve"> O repasse financeiro fica condicionado a assinatura do Termo de Fomento, quando então a entidade ficará obrigada aos dispositivos contratuais, bem como, ao cumprimento integral do Plano de Trabalho proposto, sob pena de devolução integral dos valores recebidos.</w:t>
      </w:r>
    </w:p>
    <w:p w14:paraId="660CED9E" w14:textId="77777777" w:rsidR="007C6D94" w:rsidRPr="007C6D94" w:rsidRDefault="007C6D94" w:rsidP="007C6D94">
      <w:pPr>
        <w:spacing w:before="240" w:after="240"/>
        <w:ind w:firstLine="1134"/>
        <w:jc w:val="both"/>
        <w:rPr>
          <w:rFonts w:ascii="Arial" w:hAnsi="Arial" w:cs="Arial"/>
          <w:b w:val="0"/>
          <w:i w:val="0"/>
          <w:szCs w:val="24"/>
        </w:rPr>
      </w:pPr>
      <w:r w:rsidRPr="007C6D94">
        <w:rPr>
          <w:rFonts w:ascii="Arial" w:hAnsi="Arial" w:cs="Arial"/>
          <w:bCs/>
          <w:i w:val="0"/>
          <w:szCs w:val="24"/>
        </w:rPr>
        <w:t>Art. 2º</w:t>
      </w:r>
      <w:r w:rsidRPr="007C6D94">
        <w:rPr>
          <w:rFonts w:ascii="Arial" w:hAnsi="Arial" w:cs="Arial"/>
          <w:b w:val="0"/>
          <w:i w:val="0"/>
          <w:szCs w:val="24"/>
        </w:rPr>
        <w:t xml:space="preserve"> As despesas decorrentes desta lei correrão por conta de dotação orçamentária específica.</w:t>
      </w:r>
    </w:p>
    <w:p w14:paraId="1904A52F" w14:textId="77777777" w:rsidR="007C6D94" w:rsidRPr="007C6D94" w:rsidRDefault="007C6D94" w:rsidP="007C6D94">
      <w:pPr>
        <w:spacing w:before="240" w:after="240"/>
        <w:ind w:firstLine="1134"/>
        <w:jc w:val="both"/>
        <w:rPr>
          <w:rFonts w:ascii="Arial" w:hAnsi="Arial" w:cs="Arial"/>
          <w:b w:val="0"/>
          <w:i w:val="0"/>
          <w:szCs w:val="24"/>
        </w:rPr>
      </w:pPr>
      <w:r w:rsidRPr="007C6D94">
        <w:rPr>
          <w:rFonts w:ascii="Arial" w:hAnsi="Arial" w:cs="Arial"/>
          <w:i w:val="0"/>
          <w:szCs w:val="24"/>
        </w:rPr>
        <w:t>Art. 3º</w:t>
      </w:r>
      <w:r w:rsidRPr="007C6D94">
        <w:rPr>
          <w:rFonts w:ascii="Arial" w:hAnsi="Arial" w:cs="Arial"/>
          <w:b w:val="0"/>
          <w:i w:val="0"/>
          <w:szCs w:val="24"/>
        </w:rPr>
        <w:t xml:space="preserve"> Esta Lei entra em vigor na data de sua publicação.</w:t>
      </w:r>
    </w:p>
    <w:p w14:paraId="3D003DAD" w14:textId="77777777" w:rsidR="00C15FAE" w:rsidRDefault="00C15FAE" w:rsidP="00CC2703">
      <w:pPr>
        <w:ind w:right="-568"/>
        <w:jc w:val="both"/>
        <w:rPr>
          <w:rFonts w:ascii="Arial" w:hAnsi="Arial" w:cs="Arial"/>
          <w:i w:val="0"/>
          <w:sz w:val="22"/>
          <w:szCs w:val="22"/>
          <w:u w:val="single"/>
        </w:rPr>
      </w:pPr>
    </w:p>
    <w:p w14:paraId="4FECAF68" w14:textId="77777777" w:rsidR="0050681D" w:rsidRDefault="0050681D" w:rsidP="00CC2703">
      <w:pPr>
        <w:ind w:right="-568"/>
        <w:jc w:val="both"/>
        <w:rPr>
          <w:rFonts w:ascii="Arial" w:hAnsi="Arial" w:cs="Arial"/>
          <w:i w:val="0"/>
          <w:sz w:val="22"/>
          <w:szCs w:val="22"/>
          <w:u w:val="single"/>
        </w:rPr>
      </w:pPr>
    </w:p>
    <w:p w14:paraId="766A7795" w14:textId="3B64A2E9" w:rsidR="00A02FBB" w:rsidRPr="00A02FBB" w:rsidRDefault="00A02FBB" w:rsidP="00A02FBB">
      <w:pPr>
        <w:tabs>
          <w:tab w:val="left" w:pos="426"/>
        </w:tabs>
        <w:spacing w:line="360" w:lineRule="auto"/>
        <w:ind w:left="-709" w:right="-142"/>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0A0007">
        <w:rPr>
          <w:rFonts w:ascii="Arial" w:hAnsi="Arial" w:cs="Arial"/>
          <w:b w:val="0"/>
          <w:i w:val="0"/>
          <w:szCs w:val="24"/>
        </w:rPr>
        <w:t>2</w:t>
      </w:r>
      <w:r w:rsidR="007C6D94">
        <w:rPr>
          <w:rFonts w:ascii="Arial" w:hAnsi="Arial" w:cs="Arial"/>
          <w:b w:val="0"/>
          <w:i w:val="0"/>
          <w:szCs w:val="24"/>
        </w:rPr>
        <w:t>8</w:t>
      </w:r>
      <w:r w:rsidRPr="00A02FBB">
        <w:rPr>
          <w:rFonts w:ascii="Arial" w:hAnsi="Arial" w:cs="Arial"/>
          <w:b w:val="0"/>
          <w:i w:val="0"/>
          <w:szCs w:val="24"/>
        </w:rPr>
        <w:t xml:space="preserve"> de </w:t>
      </w:r>
      <w:r w:rsidR="00653004">
        <w:rPr>
          <w:rFonts w:ascii="Arial" w:hAnsi="Arial" w:cs="Arial"/>
          <w:b w:val="0"/>
          <w:i w:val="0"/>
          <w:szCs w:val="24"/>
        </w:rPr>
        <w:t>fevereiro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339506F2" w14:textId="77777777" w:rsidR="00E61C94" w:rsidRDefault="00E61C94" w:rsidP="00CC2703">
      <w:pPr>
        <w:tabs>
          <w:tab w:val="left" w:pos="426"/>
        </w:tabs>
        <w:spacing w:line="360" w:lineRule="auto"/>
        <w:ind w:left="-1418" w:right="-568"/>
        <w:jc w:val="center"/>
        <w:rPr>
          <w:rFonts w:ascii="Arial" w:hAnsi="Arial" w:cs="Arial"/>
          <w:b w:val="0"/>
          <w:i w:val="0"/>
          <w:szCs w:val="24"/>
        </w:rPr>
      </w:pPr>
    </w:p>
    <w:p w14:paraId="5E9200FF" w14:textId="77777777" w:rsidR="00FF5D64" w:rsidRDefault="00FF5D64" w:rsidP="00CC2703">
      <w:pPr>
        <w:tabs>
          <w:tab w:val="left" w:pos="426"/>
        </w:tabs>
        <w:spacing w:line="360" w:lineRule="auto"/>
        <w:ind w:left="-1418" w:right="-568"/>
        <w:jc w:val="center"/>
        <w:rPr>
          <w:rFonts w:ascii="Arial" w:hAnsi="Arial" w:cs="Arial"/>
          <w:b w:val="0"/>
          <w:i w:val="0"/>
          <w:szCs w:val="24"/>
        </w:rPr>
      </w:pPr>
    </w:p>
    <w:p w14:paraId="7D4563FB" w14:textId="77777777" w:rsidR="00CE5F25" w:rsidRDefault="00CE5F25"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0C342DC4" w14:textId="582130D5" w:rsidR="004C352D"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sectPr w:rsidR="004C352D" w:rsidSect="00A87475">
      <w:headerReference w:type="default" r:id="rId8"/>
      <w:footerReference w:type="default" r:id="rId9"/>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FACF" w14:textId="77777777" w:rsidR="00A87475" w:rsidRDefault="00A87475" w:rsidP="00D9258E">
      <w:r>
        <w:separator/>
      </w:r>
    </w:p>
  </w:endnote>
  <w:endnote w:type="continuationSeparator" w:id="0">
    <w:p w14:paraId="2131623E" w14:textId="77777777" w:rsidR="00A87475" w:rsidRDefault="00A87475"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772C" w14:textId="77777777" w:rsidR="00A87475" w:rsidRDefault="00A87475" w:rsidP="00D9258E">
      <w:r>
        <w:separator/>
      </w:r>
    </w:p>
  </w:footnote>
  <w:footnote w:type="continuationSeparator" w:id="0">
    <w:p w14:paraId="5D2AD9C6" w14:textId="77777777" w:rsidR="00A87475" w:rsidRDefault="00A87475"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2"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4"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3"/>
  </w:num>
  <w:num w:numId="2" w16cid:durableId="313486663">
    <w:abstractNumId w:val="15"/>
  </w:num>
  <w:num w:numId="3" w16cid:durableId="1946382204">
    <w:abstractNumId w:val="17"/>
  </w:num>
  <w:num w:numId="4" w16cid:durableId="175970839">
    <w:abstractNumId w:val="3"/>
  </w:num>
  <w:num w:numId="5" w16cid:durableId="1330209633">
    <w:abstractNumId w:val="29"/>
  </w:num>
  <w:num w:numId="6" w16cid:durableId="911431424">
    <w:abstractNumId w:val="12"/>
  </w:num>
  <w:num w:numId="7" w16cid:durableId="1796604459">
    <w:abstractNumId w:val="16"/>
  </w:num>
  <w:num w:numId="8" w16cid:durableId="339821006">
    <w:abstractNumId w:val="14"/>
  </w:num>
  <w:num w:numId="9" w16cid:durableId="994064842">
    <w:abstractNumId w:val="20"/>
  </w:num>
  <w:num w:numId="10" w16cid:durableId="18948092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6"/>
  </w:num>
  <w:num w:numId="12" w16cid:durableId="1760128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1"/>
  </w:num>
  <w:num w:numId="16" w16cid:durableId="1854342432">
    <w:abstractNumId w:val="5"/>
  </w:num>
  <w:num w:numId="17" w16cid:durableId="901718231">
    <w:abstractNumId w:val="18"/>
  </w:num>
  <w:num w:numId="18" w16cid:durableId="1045373733">
    <w:abstractNumId w:val="27"/>
  </w:num>
  <w:num w:numId="19" w16cid:durableId="550775484">
    <w:abstractNumId w:val="25"/>
  </w:num>
  <w:num w:numId="20" w16cid:durableId="1253272181">
    <w:abstractNumId w:val="9"/>
  </w:num>
  <w:num w:numId="21" w16cid:durableId="1912040798">
    <w:abstractNumId w:val="6"/>
  </w:num>
  <w:num w:numId="22" w16cid:durableId="2042582632">
    <w:abstractNumId w:val="19"/>
  </w:num>
  <w:num w:numId="23" w16cid:durableId="309869678">
    <w:abstractNumId w:val="0"/>
  </w:num>
  <w:num w:numId="24" w16cid:durableId="2106607945">
    <w:abstractNumId w:val="4"/>
  </w:num>
  <w:num w:numId="25" w16cid:durableId="475954890">
    <w:abstractNumId w:val="30"/>
  </w:num>
  <w:num w:numId="26" w16cid:durableId="1671911973">
    <w:abstractNumId w:val="28"/>
  </w:num>
  <w:num w:numId="27" w16cid:durableId="1070150712">
    <w:abstractNumId w:val="22"/>
  </w:num>
  <w:num w:numId="28" w16cid:durableId="1325359381">
    <w:abstractNumId w:val="1"/>
  </w:num>
  <w:num w:numId="29" w16cid:durableId="1247613304">
    <w:abstractNumId w:val="10"/>
  </w:num>
  <w:num w:numId="30" w16cid:durableId="180820556">
    <w:abstractNumId w:val="31"/>
  </w:num>
  <w:num w:numId="31" w16cid:durableId="154417947">
    <w:abstractNumId w:val="7"/>
  </w:num>
  <w:num w:numId="32" w16cid:durableId="1424715813">
    <w:abstractNumId w:val="23"/>
  </w:num>
  <w:num w:numId="33" w16cid:durableId="4706314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703B"/>
    <w:rsid w:val="00045043"/>
    <w:rsid w:val="00050F45"/>
    <w:rsid w:val="000632EF"/>
    <w:rsid w:val="00063A1B"/>
    <w:rsid w:val="00075D3D"/>
    <w:rsid w:val="00077069"/>
    <w:rsid w:val="000816E7"/>
    <w:rsid w:val="000926F9"/>
    <w:rsid w:val="000A0007"/>
    <w:rsid w:val="000A0D8F"/>
    <w:rsid w:val="000A3741"/>
    <w:rsid w:val="000A7751"/>
    <w:rsid w:val="000B5C94"/>
    <w:rsid w:val="000B70AC"/>
    <w:rsid w:val="000B771C"/>
    <w:rsid w:val="000B7C92"/>
    <w:rsid w:val="000D26B7"/>
    <w:rsid w:val="000D56E8"/>
    <w:rsid w:val="000D756D"/>
    <w:rsid w:val="000E043E"/>
    <w:rsid w:val="000E0B07"/>
    <w:rsid w:val="000F452D"/>
    <w:rsid w:val="00101DED"/>
    <w:rsid w:val="00143D08"/>
    <w:rsid w:val="0014446E"/>
    <w:rsid w:val="001464C5"/>
    <w:rsid w:val="00147B2A"/>
    <w:rsid w:val="00157C95"/>
    <w:rsid w:val="0016135C"/>
    <w:rsid w:val="00163CB5"/>
    <w:rsid w:val="00181224"/>
    <w:rsid w:val="001846CB"/>
    <w:rsid w:val="001A6865"/>
    <w:rsid w:val="001C45E4"/>
    <w:rsid w:val="001D680B"/>
    <w:rsid w:val="001F3B4E"/>
    <w:rsid w:val="00241405"/>
    <w:rsid w:val="00241C5A"/>
    <w:rsid w:val="00256D90"/>
    <w:rsid w:val="00260993"/>
    <w:rsid w:val="00260F7A"/>
    <w:rsid w:val="00263B7B"/>
    <w:rsid w:val="002660C3"/>
    <w:rsid w:val="00284C9F"/>
    <w:rsid w:val="00287F14"/>
    <w:rsid w:val="00297541"/>
    <w:rsid w:val="002A6BC6"/>
    <w:rsid w:val="002B267F"/>
    <w:rsid w:val="002B5634"/>
    <w:rsid w:val="002D5A07"/>
    <w:rsid w:val="002E119C"/>
    <w:rsid w:val="002E1A16"/>
    <w:rsid w:val="002F41FE"/>
    <w:rsid w:val="002F4727"/>
    <w:rsid w:val="00301D2E"/>
    <w:rsid w:val="0030293B"/>
    <w:rsid w:val="0030531E"/>
    <w:rsid w:val="00320C86"/>
    <w:rsid w:val="0032146D"/>
    <w:rsid w:val="00325F85"/>
    <w:rsid w:val="003263A2"/>
    <w:rsid w:val="00331D22"/>
    <w:rsid w:val="00335755"/>
    <w:rsid w:val="00340670"/>
    <w:rsid w:val="00361D2D"/>
    <w:rsid w:val="00362F8C"/>
    <w:rsid w:val="003922FA"/>
    <w:rsid w:val="00393CB8"/>
    <w:rsid w:val="003A1643"/>
    <w:rsid w:val="003A4D38"/>
    <w:rsid w:val="003A6E7F"/>
    <w:rsid w:val="003C7BDA"/>
    <w:rsid w:val="003D0988"/>
    <w:rsid w:val="003E6475"/>
    <w:rsid w:val="003E73E8"/>
    <w:rsid w:val="00405BBA"/>
    <w:rsid w:val="004070F6"/>
    <w:rsid w:val="00407540"/>
    <w:rsid w:val="00416996"/>
    <w:rsid w:val="00421136"/>
    <w:rsid w:val="00424E15"/>
    <w:rsid w:val="00425FEA"/>
    <w:rsid w:val="00426206"/>
    <w:rsid w:val="0042621C"/>
    <w:rsid w:val="0043456F"/>
    <w:rsid w:val="004429B4"/>
    <w:rsid w:val="00443AA1"/>
    <w:rsid w:val="00446FBF"/>
    <w:rsid w:val="004730EF"/>
    <w:rsid w:val="0047317A"/>
    <w:rsid w:val="00474CD8"/>
    <w:rsid w:val="00477093"/>
    <w:rsid w:val="0048372B"/>
    <w:rsid w:val="004A2BB0"/>
    <w:rsid w:val="004A3BE6"/>
    <w:rsid w:val="004B4BF7"/>
    <w:rsid w:val="004C1934"/>
    <w:rsid w:val="004C352D"/>
    <w:rsid w:val="004D0E1A"/>
    <w:rsid w:val="004E473E"/>
    <w:rsid w:val="004F5EE0"/>
    <w:rsid w:val="0050681D"/>
    <w:rsid w:val="00530671"/>
    <w:rsid w:val="00543695"/>
    <w:rsid w:val="005519D8"/>
    <w:rsid w:val="00563E50"/>
    <w:rsid w:val="005901DA"/>
    <w:rsid w:val="005A7901"/>
    <w:rsid w:val="005B2629"/>
    <w:rsid w:val="005B3098"/>
    <w:rsid w:val="005E3285"/>
    <w:rsid w:val="005F72C2"/>
    <w:rsid w:val="005F758D"/>
    <w:rsid w:val="006069CE"/>
    <w:rsid w:val="006160C8"/>
    <w:rsid w:val="00627AEC"/>
    <w:rsid w:val="006314EF"/>
    <w:rsid w:val="00652552"/>
    <w:rsid w:val="00653004"/>
    <w:rsid w:val="006679D7"/>
    <w:rsid w:val="00667CDE"/>
    <w:rsid w:val="00670D30"/>
    <w:rsid w:val="00694856"/>
    <w:rsid w:val="006A5CB2"/>
    <w:rsid w:val="006A7FAF"/>
    <w:rsid w:val="006B492A"/>
    <w:rsid w:val="006C5AB6"/>
    <w:rsid w:val="006E1420"/>
    <w:rsid w:val="006F7AD6"/>
    <w:rsid w:val="00701DA6"/>
    <w:rsid w:val="00713457"/>
    <w:rsid w:val="0071642D"/>
    <w:rsid w:val="00717C34"/>
    <w:rsid w:val="007225DF"/>
    <w:rsid w:val="007300B2"/>
    <w:rsid w:val="00734006"/>
    <w:rsid w:val="00741FED"/>
    <w:rsid w:val="0074411F"/>
    <w:rsid w:val="00744B1C"/>
    <w:rsid w:val="00746699"/>
    <w:rsid w:val="00750F3D"/>
    <w:rsid w:val="00766CF3"/>
    <w:rsid w:val="00766F6A"/>
    <w:rsid w:val="007731A4"/>
    <w:rsid w:val="00777941"/>
    <w:rsid w:val="007832CC"/>
    <w:rsid w:val="007A11D7"/>
    <w:rsid w:val="007A1D7F"/>
    <w:rsid w:val="007B7F1D"/>
    <w:rsid w:val="007C6D94"/>
    <w:rsid w:val="007D0E07"/>
    <w:rsid w:val="008047C6"/>
    <w:rsid w:val="00810B5B"/>
    <w:rsid w:val="0081509B"/>
    <w:rsid w:val="00816FB0"/>
    <w:rsid w:val="00820A35"/>
    <w:rsid w:val="00820AEE"/>
    <w:rsid w:val="008241CD"/>
    <w:rsid w:val="00826C5C"/>
    <w:rsid w:val="008322B2"/>
    <w:rsid w:val="00840494"/>
    <w:rsid w:val="00854249"/>
    <w:rsid w:val="00873C8B"/>
    <w:rsid w:val="008752E3"/>
    <w:rsid w:val="0087797C"/>
    <w:rsid w:val="00886C8B"/>
    <w:rsid w:val="008A2A1B"/>
    <w:rsid w:val="008A40D9"/>
    <w:rsid w:val="008B3E66"/>
    <w:rsid w:val="008C3B1E"/>
    <w:rsid w:val="008F5F88"/>
    <w:rsid w:val="00901D08"/>
    <w:rsid w:val="00905FD1"/>
    <w:rsid w:val="009158EE"/>
    <w:rsid w:val="00921FE0"/>
    <w:rsid w:val="009315F4"/>
    <w:rsid w:val="00932951"/>
    <w:rsid w:val="0094498C"/>
    <w:rsid w:val="00947DDF"/>
    <w:rsid w:val="00961C3E"/>
    <w:rsid w:val="00976406"/>
    <w:rsid w:val="00990E21"/>
    <w:rsid w:val="009A4A05"/>
    <w:rsid w:val="009A57C2"/>
    <w:rsid w:val="009B28D7"/>
    <w:rsid w:val="009B3730"/>
    <w:rsid w:val="009D09E3"/>
    <w:rsid w:val="009D2412"/>
    <w:rsid w:val="009D6499"/>
    <w:rsid w:val="00A004DC"/>
    <w:rsid w:val="00A02FBB"/>
    <w:rsid w:val="00A13352"/>
    <w:rsid w:val="00A145E2"/>
    <w:rsid w:val="00A24F41"/>
    <w:rsid w:val="00A33D19"/>
    <w:rsid w:val="00A3689B"/>
    <w:rsid w:val="00A438B8"/>
    <w:rsid w:val="00A46A7E"/>
    <w:rsid w:val="00A552CF"/>
    <w:rsid w:val="00A643B6"/>
    <w:rsid w:val="00A74B91"/>
    <w:rsid w:val="00A74DD0"/>
    <w:rsid w:val="00A77C69"/>
    <w:rsid w:val="00A812F7"/>
    <w:rsid w:val="00A87475"/>
    <w:rsid w:val="00AA251E"/>
    <w:rsid w:val="00AA29A0"/>
    <w:rsid w:val="00AA7EA2"/>
    <w:rsid w:val="00AB18A8"/>
    <w:rsid w:val="00AB30F9"/>
    <w:rsid w:val="00AC4BAE"/>
    <w:rsid w:val="00AD09B2"/>
    <w:rsid w:val="00AD5AEE"/>
    <w:rsid w:val="00AE0640"/>
    <w:rsid w:val="00AF7BA3"/>
    <w:rsid w:val="00B0261C"/>
    <w:rsid w:val="00B2297C"/>
    <w:rsid w:val="00B23C2C"/>
    <w:rsid w:val="00B3089B"/>
    <w:rsid w:val="00B45617"/>
    <w:rsid w:val="00B460B7"/>
    <w:rsid w:val="00B478A1"/>
    <w:rsid w:val="00B51E66"/>
    <w:rsid w:val="00B52444"/>
    <w:rsid w:val="00B562B6"/>
    <w:rsid w:val="00B673EF"/>
    <w:rsid w:val="00B87E8C"/>
    <w:rsid w:val="00B91F8B"/>
    <w:rsid w:val="00B937B2"/>
    <w:rsid w:val="00B95753"/>
    <w:rsid w:val="00B979C9"/>
    <w:rsid w:val="00BA1FA0"/>
    <w:rsid w:val="00BA4B8A"/>
    <w:rsid w:val="00BA5ABB"/>
    <w:rsid w:val="00BC3024"/>
    <w:rsid w:val="00BC3054"/>
    <w:rsid w:val="00BC4433"/>
    <w:rsid w:val="00BC5173"/>
    <w:rsid w:val="00C07C74"/>
    <w:rsid w:val="00C13E3E"/>
    <w:rsid w:val="00C15654"/>
    <w:rsid w:val="00C15FAE"/>
    <w:rsid w:val="00C33E9A"/>
    <w:rsid w:val="00C36669"/>
    <w:rsid w:val="00C47F63"/>
    <w:rsid w:val="00C516D7"/>
    <w:rsid w:val="00C568EC"/>
    <w:rsid w:val="00C61EA2"/>
    <w:rsid w:val="00C71829"/>
    <w:rsid w:val="00C762A6"/>
    <w:rsid w:val="00C860B9"/>
    <w:rsid w:val="00C92599"/>
    <w:rsid w:val="00C92DB9"/>
    <w:rsid w:val="00CA37C8"/>
    <w:rsid w:val="00CB267F"/>
    <w:rsid w:val="00CB5429"/>
    <w:rsid w:val="00CC0848"/>
    <w:rsid w:val="00CC0BE4"/>
    <w:rsid w:val="00CC1E93"/>
    <w:rsid w:val="00CC2703"/>
    <w:rsid w:val="00CC5231"/>
    <w:rsid w:val="00CD2CE8"/>
    <w:rsid w:val="00CD7E13"/>
    <w:rsid w:val="00CE0FE9"/>
    <w:rsid w:val="00CE17CC"/>
    <w:rsid w:val="00CE5F25"/>
    <w:rsid w:val="00CF2B11"/>
    <w:rsid w:val="00CF6DA0"/>
    <w:rsid w:val="00D016D7"/>
    <w:rsid w:val="00D07652"/>
    <w:rsid w:val="00D11325"/>
    <w:rsid w:val="00D155BB"/>
    <w:rsid w:val="00D36BFA"/>
    <w:rsid w:val="00D5557C"/>
    <w:rsid w:val="00D6125D"/>
    <w:rsid w:val="00D61E0A"/>
    <w:rsid w:val="00D9020A"/>
    <w:rsid w:val="00D9258E"/>
    <w:rsid w:val="00DA18B9"/>
    <w:rsid w:val="00DA6980"/>
    <w:rsid w:val="00DA78C9"/>
    <w:rsid w:val="00DB602C"/>
    <w:rsid w:val="00DC2790"/>
    <w:rsid w:val="00DC5643"/>
    <w:rsid w:val="00DC5B64"/>
    <w:rsid w:val="00DD2371"/>
    <w:rsid w:val="00DD5843"/>
    <w:rsid w:val="00DE1D92"/>
    <w:rsid w:val="00DE6171"/>
    <w:rsid w:val="00DF1616"/>
    <w:rsid w:val="00E01B1C"/>
    <w:rsid w:val="00E02569"/>
    <w:rsid w:val="00E03940"/>
    <w:rsid w:val="00E068E4"/>
    <w:rsid w:val="00E105F1"/>
    <w:rsid w:val="00E147C4"/>
    <w:rsid w:val="00E2795A"/>
    <w:rsid w:val="00E31C87"/>
    <w:rsid w:val="00E364B6"/>
    <w:rsid w:val="00E419F2"/>
    <w:rsid w:val="00E6102C"/>
    <w:rsid w:val="00E61C94"/>
    <w:rsid w:val="00E669C2"/>
    <w:rsid w:val="00E77B00"/>
    <w:rsid w:val="00EA2DC7"/>
    <w:rsid w:val="00EB3008"/>
    <w:rsid w:val="00EB43F0"/>
    <w:rsid w:val="00EB642C"/>
    <w:rsid w:val="00ED0FA5"/>
    <w:rsid w:val="00F010D6"/>
    <w:rsid w:val="00F030D2"/>
    <w:rsid w:val="00F20806"/>
    <w:rsid w:val="00F52A7F"/>
    <w:rsid w:val="00F5342C"/>
    <w:rsid w:val="00F537DE"/>
    <w:rsid w:val="00F6539E"/>
    <w:rsid w:val="00F71842"/>
    <w:rsid w:val="00F74878"/>
    <w:rsid w:val="00F7596F"/>
    <w:rsid w:val="00F90C49"/>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305</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2024-02-28T12:08:00Z</cp:lastPrinted>
  <dcterms:created xsi:type="dcterms:W3CDTF">2024-02-28T12:08:00Z</dcterms:created>
  <dcterms:modified xsi:type="dcterms:W3CDTF">2024-02-28T12:08:00Z</dcterms:modified>
</cp:coreProperties>
</file>