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6BB6CB71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C860B9">
        <w:rPr>
          <w:rFonts w:ascii="Arial" w:hAnsi="Arial" w:cs="Arial"/>
          <w:b w:val="0"/>
          <w:i w:val="0"/>
          <w:szCs w:val="24"/>
          <w:u w:val="single"/>
        </w:rPr>
        <w:t>3</w:t>
      </w:r>
      <w:r w:rsidR="00A812F7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286767D3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1</w:t>
      </w:r>
      <w:r w:rsidR="00C860B9">
        <w:rPr>
          <w:rFonts w:ascii="Arial" w:hAnsi="Arial" w:cs="Arial"/>
          <w:i w:val="0"/>
          <w:szCs w:val="24"/>
          <w:u w:val="single"/>
        </w:rPr>
        <w:t>3</w:t>
      </w:r>
      <w:r w:rsidR="00A812F7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209DB63D" w14:textId="77777777" w:rsidR="004730EF" w:rsidRDefault="004730EF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22D64560" w14:textId="4634A572" w:rsidR="00A812F7" w:rsidRPr="00A812F7" w:rsidRDefault="00A812F7" w:rsidP="00A812F7">
      <w:pPr>
        <w:autoSpaceDE w:val="0"/>
        <w:autoSpaceDN w:val="0"/>
        <w:adjustRightInd w:val="0"/>
        <w:spacing w:before="240" w:after="240" w:line="276" w:lineRule="auto"/>
        <w:ind w:left="3119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A812F7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Altera as disposições da Lei Municipal nº 3.913, de 13 de novembro de 2013, e dá outras providências.</w:t>
      </w:r>
    </w:p>
    <w:p w14:paraId="7D9092FB" w14:textId="77777777" w:rsidR="00A812F7" w:rsidRPr="00C8113A" w:rsidRDefault="00A812F7" w:rsidP="00A812F7">
      <w:pPr>
        <w:autoSpaceDE w:val="0"/>
        <w:autoSpaceDN w:val="0"/>
        <w:adjustRightInd w:val="0"/>
        <w:spacing w:before="240" w:after="240" w:line="276" w:lineRule="auto"/>
        <w:ind w:left="3119"/>
        <w:jc w:val="both"/>
        <w:rPr>
          <w:rFonts w:ascii="Arial" w:eastAsia="Calibri" w:hAnsi="Arial" w:cs="Arial"/>
          <w:b w:val="0"/>
          <w:bCs/>
          <w:sz w:val="20"/>
        </w:rPr>
      </w:pPr>
    </w:p>
    <w:p w14:paraId="11304BB2" w14:textId="77777777" w:rsidR="00A812F7" w:rsidRPr="00A812F7" w:rsidRDefault="00A812F7" w:rsidP="00A812F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812F7">
        <w:rPr>
          <w:rFonts w:ascii="Arial" w:hAnsi="Arial" w:cs="Arial"/>
          <w:szCs w:val="24"/>
        </w:rPr>
        <w:t>EDMILSON BUSATTO</w:t>
      </w:r>
      <w:r w:rsidRPr="00A812F7">
        <w:rPr>
          <w:rFonts w:ascii="Arial" w:hAnsi="Arial" w:cs="Arial"/>
          <w:i w:val="0"/>
          <w:szCs w:val="24"/>
        </w:rPr>
        <w:t xml:space="preserve">, </w:t>
      </w:r>
      <w:r w:rsidRPr="00A812F7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04D49AA6" w14:textId="77777777" w:rsidR="00A812F7" w:rsidRPr="00A812F7" w:rsidRDefault="00A812F7" w:rsidP="00A812F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812F7">
        <w:rPr>
          <w:rFonts w:ascii="Arial" w:hAnsi="Arial" w:cs="Arial"/>
          <w:szCs w:val="24"/>
        </w:rPr>
        <w:t xml:space="preserve">FAÇO SABER </w:t>
      </w:r>
      <w:r w:rsidRPr="00A812F7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6B3D8182" w14:textId="77777777" w:rsidR="00A812F7" w:rsidRPr="00A812F7" w:rsidRDefault="00A812F7" w:rsidP="00A812F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812F7">
        <w:rPr>
          <w:rFonts w:ascii="Arial" w:hAnsi="Arial" w:cs="Arial"/>
          <w:i w:val="0"/>
          <w:szCs w:val="24"/>
        </w:rPr>
        <w:t xml:space="preserve">Art. 1º </w:t>
      </w:r>
      <w:r w:rsidRPr="00A812F7">
        <w:rPr>
          <w:rFonts w:ascii="Arial" w:hAnsi="Arial" w:cs="Arial"/>
          <w:b w:val="0"/>
          <w:i w:val="0"/>
          <w:szCs w:val="24"/>
        </w:rPr>
        <w:t>Acresce parágrafo único ao artigo 22, da Lei Municipal nº 3.913, de 13 de novembro de 2013, que passa a vigorar com a seguinte alteração:</w:t>
      </w:r>
    </w:p>
    <w:p w14:paraId="319E42B3" w14:textId="77777777" w:rsidR="00A812F7" w:rsidRPr="00A812F7" w:rsidRDefault="00A812F7" w:rsidP="00A812F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812F7">
        <w:rPr>
          <w:rFonts w:ascii="Arial" w:hAnsi="Arial" w:cs="Arial"/>
          <w:b w:val="0"/>
          <w:i w:val="0"/>
          <w:szCs w:val="24"/>
        </w:rPr>
        <w:t>...</w:t>
      </w:r>
    </w:p>
    <w:p w14:paraId="1F71AB37" w14:textId="77777777" w:rsidR="00A812F7" w:rsidRPr="00A812F7" w:rsidRDefault="00A812F7" w:rsidP="00A812F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A812F7">
        <w:rPr>
          <w:rFonts w:ascii="Arial" w:hAnsi="Arial" w:cs="Arial"/>
          <w:iCs/>
          <w:szCs w:val="24"/>
        </w:rPr>
        <w:t xml:space="preserve">Parágrafo Único. </w:t>
      </w:r>
      <w:r w:rsidRPr="00A812F7">
        <w:rPr>
          <w:rFonts w:ascii="Arial" w:hAnsi="Arial" w:cs="Arial"/>
          <w:b w:val="0"/>
          <w:bCs/>
          <w:i w:val="0"/>
          <w:szCs w:val="24"/>
        </w:rPr>
        <w:t xml:space="preserve">Na hipótese do inciso II, tanto as pessoas físicas quanto as jurídicas poderão indicar a entidade ou projeto que desejam auxiliar com suas doações, cabendo ao Conselho Municipal dos Direitos da Criança e do Adolescente – COMDICA estabelecer os requisitos de repasse e percentual de retenção, via Resolução, observando-se as hipóteses de aplicabilidade do artigo 23 desta Lei. </w:t>
      </w:r>
    </w:p>
    <w:p w14:paraId="66C21CD1" w14:textId="77777777" w:rsidR="00A812F7" w:rsidRPr="00A812F7" w:rsidRDefault="00A812F7" w:rsidP="00A812F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  <w:shd w:val="clear" w:color="auto" w:fill="FFFFFF"/>
        </w:rPr>
      </w:pPr>
      <w:r w:rsidRPr="00A812F7">
        <w:rPr>
          <w:rFonts w:ascii="Arial" w:hAnsi="Arial" w:cs="Arial"/>
          <w:b w:val="0"/>
          <w:bCs/>
          <w:i w:val="0"/>
          <w:szCs w:val="24"/>
          <w:shd w:val="clear" w:color="auto" w:fill="FFFFFF"/>
        </w:rPr>
        <w:t>...</w:t>
      </w:r>
    </w:p>
    <w:p w14:paraId="3FD874D6" w14:textId="77777777" w:rsidR="00A812F7" w:rsidRPr="00A812F7" w:rsidRDefault="00A812F7" w:rsidP="00A812F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812F7">
        <w:rPr>
          <w:rFonts w:ascii="Arial" w:hAnsi="Arial" w:cs="Arial"/>
          <w:i w:val="0"/>
          <w:szCs w:val="24"/>
        </w:rPr>
        <w:t>Art. 2º</w:t>
      </w:r>
      <w:r w:rsidRPr="00A812F7">
        <w:rPr>
          <w:rFonts w:ascii="Arial" w:hAnsi="Arial" w:cs="Arial"/>
          <w:b w:val="0"/>
          <w:i w:val="0"/>
          <w:szCs w:val="24"/>
        </w:rPr>
        <w:t xml:space="preserve"> Esta Lei entra em vigor na data de sua publicação. </w:t>
      </w:r>
    </w:p>
    <w:p w14:paraId="46BF4A4D" w14:textId="77777777" w:rsidR="00A812F7" w:rsidRDefault="00A812F7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F6D2855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812F7">
        <w:rPr>
          <w:rFonts w:ascii="Arial" w:hAnsi="Arial" w:cs="Arial"/>
          <w:b w:val="0"/>
          <w:i w:val="0"/>
          <w:szCs w:val="24"/>
        </w:rPr>
        <w:t>06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12F7">
        <w:rPr>
          <w:rFonts w:ascii="Arial" w:hAnsi="Arial" w:cs="Arial"/>
          <w:b w:val="0"/>
          <w:i w:val="0"/>
          <w:szCs w:val="24"/>
        </w:rPr>
        <w:t>deze</w:t>
      </w:r>
      <w:r w:rsidR="00101DED">
        <w:rPr>
          <w:rFonts w:ascii="Arial" w:hAnsi="Arial" w:cs="Arial"/>
          <w:b w:val="0"/>
          <w:i w:val="0"/>
          <w:szCs w:val="24"/>
        </w:rPr>
        <w:t>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2361CADB" w14:textId="77777777" w:rsidR="00CE17CC" w:rsidRDefault="00CE17CC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7CA3E9D" w14:textId="77777777" w:rsidR="00AD09B2" w:rsidRDefault="00AD09B2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5DDCE9B" w14:textId="77777777" w:rsidR="00E2795A" w:rsidRDefault="00E2795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E2795A">
      <w:headerReference w:type="default" r:id="rId8"/>
      <w:footerReference w:type="default" r:id="rId9"/>
      <w:pgSz w:w="11906" w:h="16838"/>
      <w:pgMar w:top="1701" w:right="1134" w:bottom="284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612E" w14:textId="77777777" w:rsidR="00A14C6D" w:rsidRDefault="00A14C6D" w:rsidP="00D9258E">
      <w:r>
        <w:separator/>
      </w:r>
    </w:p>
  </w:endnote>
  <w:endnote w:type="continuationSeparator" w:id="0">
    <w:p w14:paraId="5DDCFB9D" w14:textId="77777777" w:rsidR="00A14C6D" w:rsidRDefault="00A14C6D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1251" w14:textId="77777777" w:rsidR="00A14C6D" w:rsidRDefault="00A14C6D" w:rsidP="00D9258E">
      <w:r>
        <w:separator/>
      </w:r>
    </w:p>
  </w:footnote>
  <w:footnote w:type="continuationSeparator" w:id="0">
    <w:p w14:paraId="68AC782A" w14:textId="77777777" w:rsidR="00A14C6D" w:rsidRDefault="00A14C6D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30428689" name="Imagem 43042868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819965893" name="Imagem 81996589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703B"/>
    <w:rsid w:val="00045043"/>
    <w:rsid w:val="00050F45"/>
    <w:rsid w:val="000632EF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5634"/>
    <w:rsid w:val="002D5A07"/>
    <w:rsid w:val="002E1A16"/>
    <w:rsid w:val="002F41FE"/>
    <w:rsid w:val="002F4727"/>
    <w:rsid w:val="00301D2E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D7F"/>
    <w:rsid w:val="00810B5B"/>
    <w:rsid w:val="00816FB0"/>
    <w:rsid w:val="00820A35"/>
    <w:rsid w:val="00820AEE"/>
    <w:rsid w:val="008241CD"/>
    <w:rsid w:val="00826C5C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14C6D"/>
    <w:rsid w:val="00A24F41"/>
    <w:rsid w:val="00A33D19"/>
    <w:rsid w:val="00A3689B"/>
    <w:rsid w:val="00A438B8"/>
    <w:rsid w:val="00A46A7E"/>
    <w:rsid w:val="00A643B6"/>
    <w:rsid w:val="00A74B91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A37C8"/>
    <w:rsid w:val="00CB267F"/>
    <w:rsid w:val="00CB5429"/>
    <w:rsid w:val="00CC0848"/>
    <w:rsid w:val="00CC1E93"/>
    <w:rsid w:val="00CC2703"/>
    <w:rsid w:val="00CD2CE8"/>
    <w:rsid w:val="00CD7E13"/>
    <w:rsid w:val="00CE0FE9"/>
    <w:rsid w:val="00CE17CC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2795A"/>
    <w:rsid w:val="00E419F2"/>
    <w:rsid w:val="00E6102C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User</cp:lastModifiedBy>
  <cp:revision>2</cp:revision>
  <cp:lastPrinted>2023-11-22T12:19:00Z</cp:lastPrinted>
  <dcterms:created xsi:type="dcterms:W3CDTF">2023-12-06T12:44:00Z</dcterms:created>
  <dcterms:modified xsi:type="dcterms:W3CDTF">2023-12-06T12:44:00Z</dcterms:modified>
</cp:coreProperties>
</file>