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25284D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6A7E5D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74557EC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6A7E5D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F460F35" w14:textId="6CEA9830" w:rsidR="00A21DD2" w:rsidRDefault="00A21DD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BB0762" w14:textId="28C8B911" w:rsidR="006A7E5D" w:rsidRDefault="006A7E5D" w:rsidP="006A7E5D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6A7E5D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377079BF" w14:textId="77777777" w:rsidR="006A7E5D" w:rsidRPr="006A7E5D" w:rsidRDefault="006A7E5D" w:rsidP="006A7E5D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B170169" w14:textId="77777777" w:rsidR="006A7E5D" w:rsidRPr="006A7E5D" w:rsidRDefault="006A7E5D" w:rsidP="006A7E5D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i/>
          <w:sz w:val="24"/>
          <w:szCs w:val="24"/>
        </w:rPr>
        <w:tab/>
      </w:r>
      <w:r w:rsidRPr="006A7E5D">
        <w:rPr>
          <w:rFonts w:ascii="Arial" w:hAnsi="Arial" w:cs="Arial"/>
          <w:b/>
          <w:i/>
          <w:sz w:val="24"/>
          <w:szCs w:val="24"/>
        </w:rPr>
        <w:t>EDMILSON BUSATTO</w:t>
      </w:r>
      <w:r w:rsidRPr="006A7E5D">
        <w:rPr>
          <w:rFonts w:ascii="Arial" w:hAnsi="Arial" w:cs="Arial"/>
          <w:b/>
          <w:sz w:val="24"/>
          <w:szCs w:val="24"/>
        </w:rPr>
        <w:t>,</w:t>
      </w:r>
      <w:r w:rsidRPr="006A7E5D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4C9DE592" w14:textId="77777777" w:rsidR="006A7E5D" w:rsidRPr="006A7E5D" w:rsidRDefault="006A7E5D" w:rsidP="006A7E5D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A7E5D">
        <w:rPr>
          <w:rFonts w:ascii="Arial" w:hAnsi="Arial" w:cs="Arial"/>
          <w:b/>
          <w:i/>
          <w:sz w:val="24"/>
          <w:szCs w:val="24"/>
        </w:rPr>
        <w:tab/>
      </w:r>
      <w:r w:rsidRPr="006A7E5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A7E5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07CF65E" w14:textId="77777777" w:rsidR="006A7E5D" w:rsidRPr="006A7E5D" w:rsidRDefault="006A7E5D" w:rsidP="006A7E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i/>
          <w:sz w:val="24"/>
          <w:szCs w:val="24"/>
        </w:rPr>
        <w:tab/>
      </w:r>
      <w:r w:rsidRPr="006A7E5D">
        <w:rPr>
          <w:rFonts w:ascii="Arial" w:hAnsi="Arial" w:cs="Arial"/>
          <w:b/>
          <w:i/>
          <w:sz w:val="24"/>
          <w:szCs w:val="24"/>
        </w:rPr>
        <w:tab/>
      </w:r>
      <w:r w:rsidRPr="006A7E5D">
        <w:rPr>
          <w:rFonts w:ascii="Arial" w:hAnsi="Arial" w:cs="Arial"/>
          <w:b/>
          <w:sz w:val="24"/>
          <w:szCs w:val="24"/>
        </w:rPr>
        <w:t>Art. 1º</w:t>
      </w:r>
      <w:r w:rsidRPr="006A7E5D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3504564E" w14:textId="77777777" w:rsidR="006A7E5D" w:rsidRPr="006A7E5D" w:rsidRDefault="006A7E5D" w:rsidP="006A7E5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6A7E5D">
        <w:rPr>
          <w:rFonts w:ascii="Arial" w:hAnsi="Arial" w:cs="Arial"/>
          <w:sz w:val="24"/>
          <w:szCs w:val="24"/>
        </w:rPr>
        <w:t>10 (dez) auxiliares de obra, no período de 12 (doze) meses, a remuneração e as obrigações funcionais aquelas previstas para o respectivo cargo, conforme em anexo a esta lei.</w:t>
      </w:r>
    </w:p>
    <w:p w14:paraId="026FC63B" w14:textId="77777777" w:rsidR="006A7E5D" w:rsidRPr="006A7E5D" w:rsidRDefault="006A7E5D" w:rsidP="006A7E5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bCs/>
          <w:sz w:val="24"/>
          <w:szCs w:val="24"/>
        </w:rPr>
        <w:t xml:space="preserve">§ 2° </w:t>
      </w:r>
      <w:r w:rsidRPr="006A7E5D">
        <w:rPr>
          <w:rFonts w:ascii="Arial" w:hAnsi="Arial" w:cs="Arial"/>
          <w:sz w:val="24"/>
          <w:szCs w:val="24"/>
        </w:rPr>
        <w:t>1 (um) operador de máquinas,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15147B63" w14:textId="77777777" w:rsidR="006A7E5D" w:rsidRPr="006A7E5D" w:rsidRDefault="006A7E5D" w:rsidP="006A7E5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sz w:val="24"/>
          <w:szCs w:val="24"/>
        </w:rPr>
        <w:t xml:space="preserve">Art. 2º </w:t>
      </w:r>
      <w:r w:rsidRPr="006A7E5D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4DCE300D" w14:textId="77777777" w:rsidR="006A7E5D" w:rsidRPr="006A7E5D" w:rsidRDefault="006A7E5D" w:rsidP="006A7E5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sz w:val="24"/>
          <w:szCs w:val="24"/>
        </w:rPr>
        <w:t xml:space="preserve">Art. 3º </w:t>
      </w:r>
      <w:r w:rsidRPr="006A7E5D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7A163E35" w14:textId="77777777" w:rsidR="006A7E5D" w:rsidRPr="006A7E5D" w:rsidRDefault="006A7E5D" w:rsidP="006A7E5D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6A7E5D">
        <w:rPr>
          <w:rFonts w:ascii="Arial" w:hAnsi="Arial" w:cs="Arial"/>
          <w:b/>
          <w:sz w:val="24"/>
          <w:szCs w:val="24"/>
        </w:rPr>
        <w:t xml:space="preserve">Art. 4º </w:t>
      </w:r>
      <w:r w:rsidRPr="006A7E5D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5600D59" w14:textId="77777777" w:rsidR="006A7E5D" w:rsidRDefault="006A7E5D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BF37" w14:textId="77777777" w:rsidR="006069A1" w:rsidRDefault="006069A1" w:rsidP="008C505E">
      <w:r>
        <w:separator/>
      </w:r>
    </w:p>
  </w:endnote>
  <w:endnote w:type="continuationSeparator" w:id="0">
    <w:p w14:paraId="59975BA5" w14:textId="77777777" w:rsidR="006069A1" w:rsidRDefault="006069A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A7FC" w14:textId="77777777" w:rsidR="006069A1" w:rsidRDefault="006069A1" w:rsidP="008C505E">
      <w:r>
        <w:separator/>
      </w:r>
    </w:p>
  </w:footnote>
  <w:footnote w:type="continuationSeparator" w:id="0">
    <w:p w14:paraId="731D61AF" w14:textId="77777777" w:rsidR="006069A1" w:rsidRDefault="006069A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069A1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2023-02-08T13:35:00Z</dcterms:created>
  <dcterms:modified xsi:type="dcterms:W3CDTF">2023-02-08T13:35:00Z</dcterms:modified>
</cp:coreProperties>
</file>