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07D9" w14:textId="77777777" w:rsidR="00DD2A77" w:rsidRDefault="00DD2A77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4B24BF70" w:rsidR="007C7686" w:rsidRPr="00E87F34" w:rsidRDefault="007C7686" w:rsidP="00B51132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DE112F">
        <w:rPr>
          <w:rFonts w:ascii="Arial" w:hAnsi="Arial" w:cs="Arial"/>
          <w:sz w:val="24"/>
          <w:szCs w:val="24"/>
          <w:u w:val="single"/>
        </w:rPr>
        <w:t>9</w:t>
      </w:r>
      <w:r w:rsidR="00DD2A77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1EC7130B" w:rsidR="00F97657" w:rsidRDefault="007C7686" w:rsidP="00B51132">
      <w:pPr>
        <w:pStyle w:val="Ttulo"/>
        <w:ind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872927">
        <w:rPr>
          <w:rFonts w:ascii="Arial" w:hAnsi="Arial" w:cs="Arial"/>
          <w:sz w:val="24"/>
          <w:szCs w:val="24"/>
        </w:rPr>
        <w:t>9</w:t>
      </w:r>
      <w:r w:rsidR="00DD2A77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9B7AB7B" w14:textId="0352AF8B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62506E5" w14:textId="258636CB" w:rsidR="00C53211" w:rsidRDefault="00C5321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A6DDB5E" w14:textId="222A0468" w:rsidR="00DD2A77" w:rsidRPr="00DD2A77" w:rsidRDefault="00DD2A77" w:rsidP="00B51132">
      <w:pPr>
        <w:widowControl w:val="0"/>
        <w:autoSpaceDE w:val="0"/>
        <w:autoSpaceDN w:val="0"/>
        <w:spacing w:before="93" w:line="276" w:lineRule="auto"/>
        <w:ind w:left="2694" w:right="210"/>
        <w:jc w:val="both"/>
        <w:rPr>
          <w:rFonts w:ascii="Arial" w:eastAsia="Arial MT" w:hAnsi="Arial" w:cs="Arial MT"/>
          <w:iCs/>
          <w:sz w:val="24"/>
          <w:szCs w:val="24"/>
          <w:lang w:val="pt-PT" w:eastAsia="en-US"/>
        </w:rPr>
      </w:pPr>
      <w:r w:rsidRPr="00DD2A77">
        <w:rPr>
          <w:rFonts w:ascii="Arial" w:eastAsia="Arial MT" w:hAnsi="Arial" w:cs="Arial MT"/>
          <w:iCs/>
          <w:sz w:val="24"/>
          <w:szCs w:val="24"/>
          <w:lang w:val="pt-PT" w:eastAsia="en-US"/>
        </w:rPr>
        <w:t>Autoriza a inclusão de ação e alteração dos anexos da Lei nº</w:t>
      </w:r>
      <w:r w:rsidRPr="00DD2A77">
        <w:rPr>
          <w:rFonts w:ascii="Arial" w:eastAsia="Arial MT" w:hAnsi="Arial" w:cs="Arial MT"/>
          <w:iCs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" w:eastAsia="Arial MT" w:hAnsi="Arial" w:cs="Arial MT"/>
          <w:iCs/>
          <w:sz w:val="24"/>
          <w:szCs w:val="24"/>
          <w:lang w:val="pt-PT" w:eastAsia="en-US"/>
        </w:rPr>
        <w:t>4.950/2021 - PPA - Plano Plurianual de Bom Retiro do Sul, e dá</w:t>
      </w:r>
      <w:r w:rsidRPr="00DD2A77">
        <w:rPr>
          <w:rFonts w:ascii="Arial" w:eastAsia="Arial MT" w:hAnsi="Arial" w:cs="Arial MT"/>
          <w:iCs/>
          <w:spacing w:val="-53"/>
          <w:sz w:val="24"/>
          <w:szCs w:val="24"/>
          <w:lang w:val="pt-PT" w:eastAsia="en-US"/>
        </w:rPr>
        <w:t xml:space="preserve"> </w:t>
      </w:r>
      <w:r w:rsidRPr="00DD2A77">
        <w:rPr>
          <w:rFonts w:ascii="Arial" w:eastAsia="Arial MT" w:hAnsi="Arial" w:cs="Arial MT"/>
          <w:iCs/>
          <w:sz w:val="24"/>
          <w:szCs w:val="24"/>
          <w:lang w:val="pt-PT" w:eastAsia="en-US"/>
        </w:rPr>
        <w:t>outras</w:t>
      </w:r>
      <w:r w:rsidRPr="00DD2A77">
        <w:rPr>
          <w:rFonts w:ascii="Arial" w:eastAsia="Arial MT" w:hAnsi="Arial" w:cs="Arial MT"/>
          <w:iCs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" w:eastAsia="Arial MT" w:hAnsi="Arial" w:cs="Arial MT"/>
          <w:iCs/>
          <w:sz w:val="24"/>
          <w:szCs w:val="24"/>
          <w:lang w:val="pt-PT" w:eastAsia="en-US"/>
        </w:rPr>
        <w:t>providências.</w:t>
      </w:r>
    </w:p>
    <w:p w14:paraId="33856AAF" w14:textId="77777777" w:rsidR="00DD2A77" w:rsidRPr="00DD2A77" w:rsidRDefault="00DD2A77" w:rsidP="00DD2A77">
      <w:pPr>
        <w:widowControl w:val="0"/>
        <w:autoSpaceDE w:val="0"/>
        <w:autoSpaceDN w:val="0"/>
        <w:rPr>
          <w:rFonts w:ascii="Arial" w:eastAsia="Arial MT" w:hAnsi="Arial MT" w:cs="Arial MT"/>
          <w:i/>
          <w:sz w:val="22"/>
          <w:szCs w:val="24"/>
          <w:lang w:val="pt-PT" w:eastAsia="en-US"/>
        </w:rPr>
      </w:pPr>
    </w:p>
    <w:p w14:paraId="205A84A2" w14:textId="77777777" w:rsidR="00DD2A77" w:rsidRPr="00DD2A77" w:rsidRDefault="00DD2A77" w:rsidP="00DD2A77">
      <w:pPr>
        <w:widowControl w:val="0"/>
        <w:autoSpaceDE w:val="0"/>
        <w:autoSpaceDN w:val="0"/>
        <w:spacing w:before="160" w:line="276" w:lineRule="auto"/>
        <w:ind w:left="162" w:right="211" w:firstLine="1256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" w:eastAsia="Arial MT" w:hAnsi="Arial" w:cs="Arial MT"/>
          <w:b/>
          <w:i/>
          <w:sz w:val="24"/>
          <w:szCs w:val="24"/>
          <w:lang w:val="pt-PT" w:eastAsia="en-US"/>
        </w:rPr>
        <w:t>EDMILSON</w:t>
      </w:r>
      <w:r w:rsidRPr="00DD2A77">
        <w:rPr>
          <w:rFonts w:ascii="Arial" w:eastAsia="Arial MT" w:hAnsi="Arial" w:cs="Arial MT"/>
          <w:b/>
          <w:i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" w:eastAsia="Arial MT" w:hAnsi="Arial" w:cs="Arial MT"/>
          <w:b/>
          <w:i/>
          <w:sz w:val="24"/>
          <w:szCs w:val="24"/>
          <w:lang w:val="pt-PT" w:eastAsia="en-US"/>
        </w:rPr>
        <w:t>BUSATTO</w:t>
      </w:r>
      <w:r w:rsidRPr="00DD2A77">
        <w:rPr>
          <w:rFonts w:ascii="Arial" w:eastAsia="Arial MT" w:hAnsi="Arial" w:cs="Arial MT"/>
          <w:i/>
          <w:sz w:val="24"/>
          <w:szCs w:val="24"/>
          <w:lang w:val="pt-PT" w:eastAsia="en-US"/>
        </w:rPr>
        <w:t>,</w:t>
      </w:r>
      <w:r w:rsidRPr="00DD2A77">
        <w:rPr>
          <w:rFonts w:ascii="Arial" w:eastAsia="Arial MT" w:hAnsi="Arial" w:cs="Arial MT"/>
          <w:i/>
          <w:spacing w:val="-1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Prefeito</w:t>
      </w:r>
      <w:r w:rsidRPr="00DD2A77">
        <w:rPr>
          <w:rFonts w:ascii="Arial MT" w:eastAsia="Arial MT" w:hAnsi="Arial MT" w:cs="Arial MT"/>
          <w:spacing w:val="-1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Municipal</w:t>
      </w:r>
      <w:r w:rsidRPr="00DD2A77">
        <w:rPr>
          <w:rFonts w:ascii="Arial MT" w:eastAsia="Arial MT" w:hAnsi="Arial MT" w:cs="Arial MT"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Bom</w:t>
      </w:r>
      <w:r w:rsidRPr="00DD2A77">
        <w:rPr>
          <w:rFonts w:ascii="Arial MT" w:eastAsia="Arial MT" w:hAnsi="Arial MT" w:cs="Arial MT"/>
          <w:spacing w:val="-1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Retiro</w:t>
      </w:r>
      <w:r w:rsidRPr="00DD2A77">
        <w:rPr>
          <w:rFonts w:ascii="Arial MT" w:eastAsia="Arial MT" w:hAnsi="Arial MT" w:cs="Arial MT"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do</w:t>
      </w:r>
      <w:r w:rsidRPr="00DD2A77"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Sul,</w:t>
      </w:r>
      <w:r w:rsidRPr="00DD2A77"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Estado</w:t>
      </w:r>
      <w:r w:rsidRPr="00DD2A77">
        <w:rPr>
          <w:rFonts w:ascii="Arial MT" w:eastAsia="Arial MT" w:hAnsi="Arial MT" w:cs="Arial MT"/>
          <w:spacing w:val="-6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do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Rio Grande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do Sul,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nos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termos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do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art.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58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Lei Orgânica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do Município;</w:t>
      </w:r>
    </w:p>
    <w:p w14:paraId="4B9EF226" w14:textId="77777777" w:rsidR="00DD2A77" w:rsidRPr="00DD2A77" w:rsidRDefault="00DD2A77" w:rsidP="00DD2A77">
      <w:pPr>
        <w:widowControl w:val="0"/>
        <w:autoSpaceDE w:val="0"/>
        <w:autoSpaceDN w:val="0"/>
        <w:spacing w:before="201" w:line="276" w:lineRule="auto"/>
        <w:ind w:left="162" w:right="217" w:firstLine="1256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" w:eastAsia="Arial MT" w:hAnsi="Arial" w:cs="Arial MT"/>
          <w:b/>
          <w:i/>
          <w:sz w:val="24"/>
          <w:szCs w:val="24"/>
          <w:lang w:val="pt-PT" w:eastAsia="en-US"/>
        </w:rPr>
        <w:t>FAÇO</w:t>
      </w:r>
      <w:r w:rsidRPr="00DD2A77">
        <w:rPr>
          <w:rFonts w:ascii="Arial" w:eastAsia="Arial MT" w:hAnsi="Arial" w:cs="Arial MT"/>
          <w:b/>
          <w:i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" w:eastAsia="Arial MT" w:hAnsi="Arial" w:cs="Arial MT"/>
          <w:b/>
          <w:i/>
          <w:sz w:val="24"/>
          <w:szCs w:val="24"/>
          <w:lang w:val="pt-PT" w:eastAsia="en-US"/>
        </w:rPr>
        <w:t>SABER</w:t>
      </w:r>
      <w:r w:rsidRPr="00DD2A77">
        <w:rPr>
          <w:rFonts w:ascii="Arial" w:eastAsia="Arial MT" w:hAnsi="Arial" w:cs="Arial MT"/>
          <w:b/>
          <w:i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que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Poder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Legislativo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aprovou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eu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sanciono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promulgo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 seguinte Lei:</w:t>
      </w:r>
    </w:p>
    <w:p w14:paraId="2BBC7798" w14:textId="77777777" w:rsidR="00DD2A77" w:rsidRPr="00DD2A77" w:rsidRDefault="00DD2A77" w:rsidP="00DD2A77">
      <w:pPr>
        <w:widowControl w:val="0"/>
        <w:autoSpaceDE w:val="0"/>
        <w:autoSpaceDN w:val="0"/>
        <w:spacing w:before="198" w:line="276" w:lineRule="auto"/>
        <w:ind w:left="162" w:right="207" w:firstLine="1256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" w:eastAsia="Arial MT" w:hAnsi="Arial" w:cs="Arial MT"/>
          <w:b/>
          <w:sz w:val="24"/>
          <w:szCs w:val="24"/>
          <w:lang w:val="pt-PT" w:eastAsia="en-US"/>
        </w:rPr>
        <w:t>Art.</w:t>
      </w:r>
      <w:r w:rsidRPr="00DD2A77">
        <w:rPr>
          <w:rFonts w:ascii="Arial" w:eastAsia="Arial MT" w:hAnsi="Arial" w:cs="Arial MT"/>
          <w:b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" w:eastAsia="Arial MT" w:hAnsi="Arial" w:cs="Arial MT"/>
          <w:b/>
          <w:sz w:val="24"/>
          <w:szCs w:val="24"/>
          <w:lang w:val="pt-PT" w:eastAsia="en-US"/>
        </w:rPr>
        <w:t>1º</w:t>
      </w:r>
      <w:r w:rsidRPr="00DD2A77">
        <w:rPr>
          <w:rFonts w:ascii="Arial" w:eastAsia="Arial MT" w:hAnsi="Arial" w:cs="Arial MT"/>
          <w:b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Fica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incluído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na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Lei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Municipal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n°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4.950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31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agosto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2021,</w:t>
      </w:r>
      <w:r w:rsidRPr="00DD2A77">
        <w:rPr>
          <w:rFonts w:ascii="Arial MT" w:eastAsia="Arial MT" w:hAnsi="Arial MT" w:cs="Arial MT"/>
          <w:spacing w:val="-6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(PPA – Plano Plurianual do Município de Bom Retiro do Sul 2022/2025), a seguinte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ação,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conforme os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anexos da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presente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lei.</w:t>
      </w:r>
    </w:p>
    <w:p w14:paraId="7844C93F" w14:textId="77777777" w:rsidR="00DD2A77" w:rsidRPr="00DD2A77" w:rsidRDefault="00DD2A77" w:rsidP="00DD2A77">
      <w:pPr>
        <w:widowControl w:val="0"/>
        <w:autoSpaceDE w:val="0"/>
        <w:autoSpaceDN w:val="0"/>
        <w:spacing w:before="200" w:line="276" w:lineRule="auto"/>
        <w:ind w:left="162" w:right="5074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Ação: 2055 - Emendas Individuais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Órgão: 99 - Reserva de Contingência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Unidade: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99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-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Reserva</w:t>
      </w:r>
      <w:r w:rsidRPr="00DD2A77">
        <w:rPr>
          <w:rFonts w:ascii="Arial MT" w:eastAsia="Arial MT" w:hAnsi="Arial MT" w:cs="Arial MT"/>
          <w:spacing w:val="-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Contingência</w:t>
      </w:r>
    </w:p>
    <w:p w14:paraId="01E97D96" w14:textId="77777777" w:rsidR="00DD2A77" w:rsidRPr="00DD2A77" w:rsidRDefault="00DD2A77" w:rsidP="00DD2A77">
      <w:pPr>
        <w:widowControl w:val="0"/>
        <w:autoSpaceDE w:val="0"/>
        <w:autoSpaceDN w:val="0"/>
        <w:spacing w:before="1" w:line="276" w:lineRule="auto"/>
        <w:ind w:left="162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Programa:</w:t>
      </w:r>
      <w:r w:rsidRPr="00DD2A77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0099 -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Reserva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Contingência</w:t>
      </w:r>
    </w:p>
    <w:p w14:paraId="7583952B" w14:textId="77777777" w:rsidR="00DD2A77" w:rsidRPr="00DD2A77" w:rsidRDefault="00DD2A77" w:rsidP="00DD2A77">
      <w:pPr>
        <w:widowControl w:val="0"/>
        <w:autoSpaceDE w:val="0"/>
        <w:autoSpaceDN w:val="0"/>
        <w:spacing w:before="5" w:line="276" w:lineRule="auto"/>
        <w:rPr>
          <w:rFonts w:ascii="Arial MT" w:eastAsia="Arial MT" w:hAnsi="Arial MT" w:cs="Arial MT"/>
          <w:sz w:val="24"/>
          <w:szCs w:val="24"/>
          <w:lang w:val="pt-PT" w:eastAsia="en-US"/>
        </w:rPr>
      </w:pPr>
    </w:p>
    <w:p w14:paraId="53FE7CDF" w14:textId="77777777" w:rsidR="00DD2A77" w:rsidRPr="00DD2A77" w:rsidRDefault="00DD2A77" w:rsidP="00DD2A77">
      <w:pPr>
        <w:widowControl w:val="0"/>
        <w:autoSpaceDE w:val="0"/>
        <w:autoSpaceDN w:val="0"/>
        <w:spacing w:line="276" w:lineRule="auto"/>
        <w:ind w:left="162" w:firstLine="1256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" w:eastAsia="Arial MT" w:hAnsi="Arial" w:cs="Arial MT"/>
          <w:b/>
          <w:sz w:val="24"/>
          <w:szCs w:val="24"/>
          <w:lang w:val="pt-PT" w:eastAsia="en-US"/>
        </w:rPr>
        <w:t>Art.</w:t>
      </w:r>
      <w:r w:rsidRPr="00DD2A77">
        <w:rPr>
          <w:rFonts w:ascii="Arial" w:eastAsia="Arial MT" w:hAnsi="Arial" w:cs="Arial MT"/>
          <w:b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" w:eastAsia="Arial MT" w:hAnsi="Arial" w:cs="Arial MT"/>
          <w:b/>
          <w:sz w:val="24"/>
          <w:szCs w:val="24"/>
          <w:lang w:val="pt-PT" w:eastAsia="en-US"/>
        </w:rPr>
        <w:t xml:space="preserve">2º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Altera-se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os</w:t>
      </w:r>
      <w:r w:rsidRPr="00DD2A77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anexos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do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Art.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8,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inciso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IX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Lei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Municipal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n°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4.950/2021, conforme segue abaixo;</w:t>
      </w:r>
    </w:p>
    <w:p w14:paraId="6509574B" w14:textId="77777777" w:rsidR="00DD2A77" w:rsidRPr="00DD2A77" w:rsidRDefault="00DD2A77" w:rsidP="00DD2A77">
      <w:pPr>
        <w:widowControl w:val="0"/>
        <w:autoSpaceDE w:val="0"/>
        <w:autoSpaceDN w:val="0"/>
        <w:spacing w:before="92" w:line="276" w:lineRule="auto"/>
        <w:ind w:left="162" w:right="206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 – Altera-se a</w:t>
      </w:r>
      <w:r w:rsidRPr="00DD2A77">
        <w:rPr>
          <w:rFonts w:ascii="Arial MT" w:eastAsia="Arial MT" w:hAnsi="Arial MT" w:cs="Arial MT"/>
          <w:spacing w:val="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nomenclatura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</w:t>
      </w:r>
      <w:r w:rsidRPr="00DD2A77">
        <w:rPr>
          <w:rFonts w:ascii="Arial MT" w:eastAsia="Arial MT" w:hAnsi="Arial MT" w:cs="Arial MT"/>
          <w:spacing w:val="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Ação</w:t>
      </w:r>
      <w:r w:rsidRPr="00DD2A77">
        <w:rPr>
          <w:rFonts w:ascii="Arial MT" w:eastAsia="Arial MT" w:hAnsi="Arial MT" w:cs="Arial MT"/>
          <w:spacing w:val="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1001 - Conclusão do Prédio da Câmara de Vereadores passa a ter a seguinte redação: </w:t>
      </w:r>
    </w:p>
    <w:p w14:paraId="3266C1BF" w14:textId="77777777" w:rsidR="00DD2A77" w:rsidRPr="00DD2A77" w:rsidRDefault="00DD2A77" w:rsidP="00DD2A77">
      <w:pPr>
        <w:widowControl w:val="0"/>
        <w:autoSpaceDE w:val="0"/>
        <w:autoSpaceDN w:val="0"/>
        <w:spacing w:before="92" w:line="276" w:lineRule="auto"/>
        <w:ind w:left="162" w:right="206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2B238CA3" w14:textId="77777777" w:rsidR="00DD2A77" w:rsidRPr="00DD2A77" w:rsidRDefault="00DD2A77" w:rsidP="00DD2A77">
      <w:pPr>
        <w:widowControl w:val="0"/>
        <w:autoSpaceDE w:val="0"/>
        <w:autoSpaceDN w:val="0"/>
        <w:spacing w:before="92" w:line="276" w:lineRule="auto"/>
        <w:ind w:left="142" w:right="206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Estruturação Administrativa:</w:t>
      </w:r>
    </w:p>
    <w:p w14:paraId="0DD7114D" w14:textId="77777777" w:rsidR="00DD2A77" w:rsidRPr="00DD2A77" w:rsidRDefault="00DD2A77" w:rsidP="00DD2A77">
      <w:pPr>
        <w:widowControl w:val="0"/>
        <w:autoSpaceDE w:val="0"/>
        <w:autoSpaceDN w:val="0"/>
        <w:spacing w:before="92" w:line="276" w:lineRule="auto"/>
        <w:ind w:left="142" w:right="206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Objetivo: Construção da sede própria para instalação do Poder Legislativo. Benfeitorias. Aquisição de materiais e equipamentos permanente. Veículos e demais itens necessários para o desenvolvimento das atividades da Câmara de Vereadores.</w:t>
      </w:r>
    </w:p>
    <w:p w14:paraId="0EBF6069" w14:textId="77777777" w:rsidR="00DD2A77" w:rsidRPr="00DD2A77" w:rsidRDefault="00DD2A77" w:rsidP="00DD2A77">
      <w:pPr>
        <w:widowControl w:val="0"/>
        <w:autoSpaceDE w:val="0"/>
        <w:autoSpaceDN w:val="0"/>
        <w:spacing w:before="92" w:line="276" w:lineRule="auto"/>
        <w:ind w:left="162" w:right="206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5EE260C7" w14:textId="77777777" w:rsidR="00DD2A77" w:rsidRPr="00DD2A77" w:rsidRDefault="00DD2A77" w:rsidP="00DD2A77">
      <w:pPr>
        <w:widowControl w:val="0"/>
        <w:autoSpaceDE w:val="0"/>
        <w:autoSpaceDN w:val="0"/>
        <w:spacing w:before="1" w:line="276" w:lineRule="auto"/>
        <w:ind w:left="142" w:right="207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II - Altera-se</w:t>
      </w:r>
      <w:r w:rsidRPr="00DD2A77">
        <w:rPr>
          <w:rFonts w:ascii="Arial MT" w:eastAsia="Arial MT" w:hAnsi="Arial MT" w:cs="Arial MT"/>
          <w:spacing w:val="3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</w:t>
      </w:r>
      <w:r w:rsidRPr="00DD2A77">
        <w:rPr>
          <w:rFonts w:ascii="Arial MT" w:eastAsia="Arial MT" w:hAnsi="Arial MT" w:cs="Arial MT"/>
          <w:spacing w:val="3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"objetivo</w:t>
      </w:r>
      <w:r w:rsidRPr="00DD2A77">
        <w:rPr>
          <w:rFonts w:ascii="Arial MT" w:eastAsia="Arial MT" w:hAnsi="Arial MT" w:cs="Arial MT"/>
          <w:spacing w:val="3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</w:t>
      </w:r>
      <w:r w:rsidRPr="00DD2A77">
        <w:rPr>
          <w:rFonts w:ascii="Arial MT" w:eastAsia="Arial MT" w:hAnsi="Arial MT" w:cs="Arial MT"/>
          <w:spacing w:val="3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Ação</w:t>
      </w:r>
      <w:r w:rsidRPr="00DD2A77">
        <w:rPr>
          <w:rFonts w:ascii="Arial MT" w:eastAsia="Arial MT" w:hAnsi="Arial MT" w:cs="Arial MT"/>
          <w:spacing w:val="3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2009</w:t>
      </w:r>
      <w:r w:rsidRPr="00DD2A77">
        <w:rPr>
          <w:rFonts w:ascii="Arial MT" w:eastAsia="Arial MT" w:hAnsi="Arial MT" w:cs="Arial MT"/>
          <w:spacing w:val="40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-</w:t>
      </w:r>
      <w:r w:rsidRPr="00DD2A77">
        <w:rPr>
          <w:rFonts w:ascii="Arial MT" w:eastAsia="Arial MT" w:hAnsi="Arial MT" w:cs="Arial MT"/>
          <w:spacing w:val="3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Manutenção</w:t>
      </w:r>
      <w:r w:rsidRPr="00DD2A77">
        <w:rPr>
          <w:rFonts w:ascii="Arial MT" w:eastAsia="Arial MT" w:hAnsi="Arial MT" w:cs="Arial MT"/>
          <w:spacing w:val="3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3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Fornecimento</w:t>
      </w:r>
      <w:r w:rsidRPr="00DD2A77">
        <w:rPr>
          <w:rFonts w:ascii="Arial MT" w:eastAsia="Arial MT" w:hAnsi="Arial MT" w:cs="Arial MT"/>
          <w:spacing w:val="3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de 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Merenda</w:t>
      </w:r>
      <w:r w:rsidRPr="00DD2A77">
        <w:rPr>
          <w:rFonts w:ascii="Arial MT" w:eastAsia="Arial MT" w:hAnsi="Arial MT" w:cs="Arial MT"/>
          <w:spacing w:val="59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Escolar,</w:t>
      </w:r>
      <w:r w:rsidRPr="00DD2A77">
        <w:rPr>
          <w:rFonts w:ascii="Arial MT" w:eastAsia="Arial MT" w:hAnsi="Arial MT" w:cs="Arial MT"/>
          <w:spacing w:val="59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passa a ter a seguinte redação: </w:t>
      </w:r>
    </w:p>
    <w:p w14:paraId="2DA79AD2" w14:textId="77777777" w:rsidR="00DD2A77" w:rsidRPr="00DD2A77" w:rsidRDefault="00DD2A77" w:rsidP="00DD2A77">
      <w:pPr>
        <w:widowControl w:val="0"/>
        <w:autoSpaceDE w:val="0"/>
        <w:autoSpaceDN w:val="0"/>
        <w:spacing w:before="1" w:line="276" w:lineRule="auto"/>
        <w:ind w:left="142" w:right="207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11EB2CAE" w14:textId="7A035550" w:rsidR="00DD2A77" w:rsidRPr="00DD2A77" w:rsidRDefault="00DD2A77" w:rsidP="00B51132">
      <w:pPr>
        <w:widowControl w:val="0"/>
        <w:autoSpaceDE w:val="0"/>
        <w:autoSpaceDN w:val="0"/>
        <w:spacing w:before="1" w:line="276" w:lineRule="auto"/>
        <w:ind w:left="142" w:right="207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Um</w:t>
      </w:r>
      <w:r w:rsidRPr="00DD2A77">
        <w:rPr>
          <w:rFonts w:ascii="Arial MT" w:eastAsia="Arial MT" w:hAnsi="Arial MT" w:cs="Arial MT"/>
          <w:spacing w:val="59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dos</w:t>
      </w:r>
      <w:r w:rsidRPr="00DD2A77">
        <w:rPr>
          <w:rFonts w:ascii="Arial MT" w:eastAsia="Arial MT" w:hAnsi="Arial MT" w:cs="Arial MT"/>
          <w:spacing w:val="6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principais</w:t>
      </w:r>
      <w:r w:rsidRPr="00DD2A77">
        <w:rPr>
          <w:rFonts w:ascii="Arial MT" w:eastAsia="Arial MT" w:hAnsi="Arial MT" w:cs="Arial MT"/>
          <w:spacing w:val="60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objetivos</w:t>
      </w:r>
      <w:r w:rsidRPr="00DD2A77">
        <w:rPr>
          <w:rFonts w:ascii="Arial MT" w:eastAsia="Arial MT" w:hAnsi="Arial MT" w:cs="Arial MT"/>
          <w:spacing w:val="60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</w:t>
      </w:r>
      <w:r w:rsidRPr="00DD2A77">
        <w:rPr>
          <w:rFonts w:ascii="Arial MT" w:eastAsia="Arial MT" w:hAnsi="Arial MT" w:cs="Arial MT"/>
          <w:spacing w:val="6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Alimentação</w:t>
      </w:r>
      <w:r w:rsidRPr="00DD2A77">
        <w:rPr>
          <w:rFonts w:ascii="Arial MT" w:eastAsia="Arial MT" w:hAnsi="Arial MT" w:cs="Arial MT"/>
          <w:spacing w:val="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Escolar</w:t>
      </w:r>
      <w:r w:rsidRPr="00DD2A77">
        <w:rPr>
          <w:rFonts w:ascii="Arial MT" w:eastAsia="Arial MT" w:hAnsi="Arial MT" w:cs="Arial MT"/>
          <w:spacing w:val="61"/>
          <w:sz w:val="24"/>
          <w:szCs w:val="24"/>
          <w:lang w:val="pt-PT" w:eastAsia="en-US"/>
        </w:rPr>
        <w:t xml:space="preserve"> é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oferecer</w:t>
      </w:r>
      <w:r w:rsidRPr="00DD2A77">
        <w:rPr>
          <w:rFonts w:ascii="Arial MT" w:eastAsia="Arial MT" w:hAnsi="Arial MT" w:cs="Arial MT"/>
          <w:spacing w:val="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uma</w:t>
      </w:r>
      <w:r w:rsidRPr="00DD2A77">
        <w:rPr>
          <w:rFonts w:ascii="Arial MT" w:eastAsia="Arial MT" w:hAnsi="Arial MT" w:cs="Arial MT"/>
          <w:spacing w:val="14"/>
          <w:sz w:val="24"/>
          <w:szCs w:val="24"/>
          <w:lang w:val="pt-PT" w:eastAsia="en-US"/>
        </w:rPr>
        <w:t xml:space="preserve"> </w:t>
      </w:r>
      <w:r w:rsidR="00B51132">
        <w:rPr>
          <w:rFonts w:ascii="Arial MT" w:eastAsia="Arial MT" w:hAnsi="Arial MT" w:cs="Arial MT"/>
          <w:spacing w:val="14"/>
          <w:sz w:val="24"/>
          <w:szCs w:val="24"/>
          <w:lang w:val="pt-PT" w:eastAsia="en-US"/>
        </w:rPr>
        <w:t xml:space="preserve"> a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limentação</w:t>
      </w:r>
      <w:r w:rsidRPr="00DD2A77">
        <w:rPr>
          <w:rFonts w:ascii="Arial MT" w:eastAsia="Arial MT" w:hAnsi="Arial MT" w:cs="Arial MT"/>
          <w:spacing w:val="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saudável</w:t>
      </w:r>
      <w:r w:rsidRPr="00DD2A77">
        <w:rPr>
          <w:rFonts w:ascii="Arial MT" w:eastAsia="Arial MT" w:hAnsi="Arial MT" w:cs="Arial MT"/>
          <w:spacing w:val="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na</w:t>
      </w:r>
      <w:r w:rsidRPr="00DD2A77">
        <w:rPr>
          <w:rFonts w:ascii="Arial MT" w:eastAsia="Arial MT" w:hAnsi="Arial MT" w:cs="Arial MT"/>
          <w:spacing w:val="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escola,</w:t>
      </w:r>
      <w:r w:rsidRPr="00DD2A77">
        <w:rPr>
          <w:rFonts w:ascii="Arial MT" w:eastAsia="Arial MT" w:hAnsi="Arial MT" w:cs="Arial MT"/>
          <w:spacing w:val="1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para</w:t>
      </w:r>
      <w:r w:rsidRPr="00DD2A77">
        <w:rPr>
          <w:rFonts w:ascii="Arial MT" w:eastAsia="Arial MT" w:hAnsi="Arial MT" w:cs="Arial MT"/>
          <w:spacing w:val="1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que</w:t>
      </w:r>
      <w:r w:rsidRPr="00DD2A77">
        <w:rPr>
          <w:rFonts w:ascii="Arial MT" w:eastAsia="Arial MT" w:hAnsi="Arial MT" w:cs="Arial MT"/>
          <w:spacing w:val="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</w:t>
      </w:r>
      <w:r w:rsidRPr="00DD2A77">
        <w:rPr>
          <w:rFonts w:ascii="Arial MT" w:eastAsia="Arial MT" w:hAnsi="Arial MT" w:cs="Arial MT"/>
          <w:spacing w:val="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aluno</w:t>
      </w:r>
      <w:r w:rsidRPr="00DD2A77">
        <w:rPr>
          <w:rFonts w:ascii="Arial MT" w:eastAsia="Arial MT" w:hAnsi="Arial MT" w:cs="Arial MT"/>
          <w:spacing w:val="1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tenha</w:t>
      </w:r>
      <w:r w:rsidRPr="00DD2A77">
        <w:rPr>
          <w:rFonts w:ascii="Arial MT" w:eastAsia="Arial MT" w:hAnsi="Arial MT" w:cs="Arial MT"/>
          <w:spacing w:val="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condição</w:t>
      </w:r>
      <w:r w:rsidRPr="00DD2A77">
        <w:rPr>
          <w:rFonts w:ascii="Arial MT" w:eastAsia="Arial MT" w:hAnsi="Arial MT" w:cs="Arial MT"/>
          <w:spacing w:val="1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ter</w:t>
      </w:r>
      <w:r w:rsidRPr="00DD2A77">
        <w:rPr>
          <w:rFonts w:ascii="Arial MT" w:eastAsia="Arial MT" w:hAnsi="Arial MT" w:cs="Arial MT"/>
          <w:spacing w:val="2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um</w:t>
      </w:r>
      <w:r w:rsidRPr="00DD2A77">
        <w:rPr>
          <w:rFonts w:ascii="Arial MT" w:eastAsia="Arial MT" w:hAnsi="Arial MT" w:cs="Arial MT"/>
          <w:spacing w:val="30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lastRenderedPageBreak/>
        <w:t>bom</w:t>
      </w:r>
      <w:r w:rsidRPr="00DD2A77">
        <w:rPr>
          <w:rFonts w:ascii="Arial MT" w:eastAsia="Arial MT" w:hAnsi="Arial MT" w:cs="Arial MT"/>
          <w:spacing w:val="28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aprendizado.</w:t>
      </w:r>
      <w:r w:rsidRPr="00DD2A77">
        <w:rPr>
          <w:rFonts w:ascii="Arial MT" w:eastAsia="Arial MT" w:hAnsi="Arial MT" w:cs="Arial MT"/>
          <w:spacing w:val="28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Zelar</w:t>
      </w:r>
      <w:r w:rsidRPr="00DD2A77">
        <w:rPr>
          <w:rFonts w:ascii="Arial MT" w:eastAsia="Arial MT" w:hAnsi="Arial MT" w:cs="Arial MT"/>
          <w:spacing w:val="29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pela</w:t>
      </w:r>
      <w:r w:rsidRPr="00DD2A77">
        <w:rPr>
          <w:rFonts w:ascii="Arial MT" w:eastAsia="Arial MT" w:hAnsi="Arial MT" w:cs="Arial MT"/>
          <w:spacing w:val="30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limpeza</w:t>
      </w:r>
      <w:r w:rsidRPr="00DD2A77">
        <w:rPr>
          <w:rFonts w:ascii="Arial MT" w:eastAsia="Arial MT" w:hAnsi="Arial MT" w:cs="Arial MT"/>
          <w:spacing w:val="2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30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organização</w:t>
      </w:r>
      <w:r w:rsidRPr="00DD2A77">
        <w:rPr>
          <w:rFonts w:ascii="Arial MT" w:eastAsia="Arial MT" w:hAnsi="Arial MT" w:cs="Arial MT"/>
          <w:spacing w:val="2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</w:t>
      </w:r>
      <w:r w:rsidRPr="00DD2A77">
        <w:rPr>
          <w:rFonts w:ascii="Arial MT" w:eastAsia="Arial MT" w:hAnsi="Arial MT" w:cs="Arial MT"/>
          <w:spacing w:val="30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cozinha.</w:t>
      </w:r>
      <w:r w:rsidRPr="00DD2A77">
        <w:rPr>
          <w:rFonts w:ascii="Arial MT" w:eastAsia="Arial MT" w:hAnsi="Arial MT" w:cs="Arial MT"/>
          <w:spacing w:val="28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Manter</w:t>
      </w:r>
      <w:r w:rsidRPr="00DD2A77">
        <w:rPr>
          <w:rFonts w:ascii="Arial MT" w:eastAsia="Arial MT" w:hAnsi="Arial MT" w:cs="Arial MT"/>
          <w:spacing w:val="2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as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cozinhas</w:t>
      </w:r>
      <w:r w:rsidRPr="00DD2A77">
        <w:rPr>
          <w:rFonts w:ascii="Arial MT" w:eastAsia="Arial MT" w:hAnsi="Arial MT" w:cs="Arial MT"/>
          <w:spacing w:val="-1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refeitórios</w:t>
      </w:r>
      <w:r w:rsidRPr="00DD2A77">
        <w:rPr>
          <w:rFonts w:ascii="Arial MT" w:eastAsia="Arial MT" w:hAnsi="Arial MT" w:cs="Arial MT"/>
          <w:spacing w:val="-1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das</w:t>
      </w:r>
      <w:r w:rsidRPr="00DD2A77">
        <w:rPr>
          <w:rFonts w:ascii="Arial MT" w:eastAsia="Arial MT" w:hAnsi="Arial MT" w:cs="Arial MT"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escolas</w:t>
      </w:r>
      <w:r w:rsidRPr="00DD2A77">
        <w:rPr>
          <w:rFonts w:ascii="Arial MT" w:eastAsia="Arial MT" w:hAnsi="Arial MT" w:cs="Arial MT"/>
          <w:spacing w:val="-1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equipadas.</w:t>
      </w:r>
      <w:r w:rsidRPr="00DD2A77"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Oferecer</w:t>
      </w:r>
      <w:r w:rsidRPr="00DD2A77">
        <w:rPr>
          <w:rFonts w:ascii="Arial MT" w:eastAsia="Arial MT" w:hAnsi="Arial MT" w:cs="Arial MT"/>
          <w:spacing w:val="-1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qualificação</w:t>
      </w:r>
      <w:r w:rsidRPr="00DD2A77">
        <w:rPr>
          <w:rFonts w:ascii="Arial MT" w:eastAsia="Arial MT" w:hAnsi="Arial MT" w:cs="Arial MT"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aos</w:t>
      </w:r>
      <w:r w:rsidRPr="00DD2A77">
        <w:rPr>
          <w:rFonts w:ascii="Arial MT" w:eastAsia="Arial MT" w:hAnsi="Arial MT" w:cs="Arial MT"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profissionais:</w:t>
      </w:r>
    </w:p>
    <w:p w14:paraId="061DC025" w14:textId="77777777" w:rsidR="00DD2A77" w:rsidRPr="00DD2A77" w:rsidRDefault="00DD2A77" w:rsidP="00DD2A77">
      <w:pPr>
        <w:widowControl w:val="0"/>
        <w:autoSpaceDE w:val="0"/>
        <w:autoSpaceDN w:val="0"/>
        <w:spacing w:before="1" w:line="276" w:lineRule="auto"/>
        <w:ind w:left="142" w:right="207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3E60F002" w14:textId="77777777" w:rsidR="00DD2A77" w:rsidRPr="00DD2A77" w:rsidRDefault="00DD2A77" w:rsidP="00DD2A77">
      <w:pPr>
        <w:widowControl w:val="0"/>
        <w:autoSpaceDE w:val="0"/>
        <w:autoSpaceDN w:val="0"/>
        <w:spacing w:before="1" w:line="276" w:lineRule="auto"/>
        <w:ind w:left="142" w:right="207" w:hanging="142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  III - Altera-se a</w:t>
      </w:r>
      <w:r w:rsidRPr="00DD2A77">
        <w:rPr>
          <w:rFonts w:ascii="Arial MT" w:eastAsia="Arial MT" w:hAnsi="Arial MT" w:cs="Arial MT"/>
          <w:spacing w:val="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nomenclatura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</w:t>
      </w:r>
      <w:r w:rsidRPr="00DD2A77">
        <w:rPr>
          <w:rFonts w:ascii="Arial MT" w:eastAsia="Arial MT" w:hAnsi="Arial MT" w:cs="Arial MT"/>
          <w:spacing w:val="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Ação</w:t>
      </w:r>
      <w:r w:rsidRPr="00DD2A77">
        <w:rPr>
          <w:rFonts w:ascii="Arial MT" w:eastAsia="Arial MT" w:hAnsi="Arial MT" w:cs="Arial MT"/>
          <w:spacing w:val="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2040</w:t>
      </w:r>
      <w:r w:rsidRPr="00DD2A77">
        <w:rPr>
          <w:rFonts w:ascii="Arial MT" w:eastAsia="Arial MT" w:hAnsi="Arial MT" w:cs="Arial MT"/>
          <w:spacing w:val="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-</w:t>
      </w:r>
      <w:r w:rsidRPr="00DD2A77">
        <w:rPr>
          <w:rFonts w:ascii="Arial MT" w:eastAsia="Arial MT" w:hAnsi="Arial MT" w:cs="Arial MT"/>
          <w:spacing w:val="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Implantação</w:t>
      </w:r>
      <w:r w:rsidRPr="00DD2A77">
        <w:rPr>
          <w:rFonts w:ascii="Arial MT" w:eastAsia="Arial MT" w:hAnsi="Arial MT" w:cs="Arial MT"/>
          <w:spacing w:val="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Manutenção</w:t>
      </w:r>
      <w:r w:rsidRPr="00DD2A77">
        <w:rPr>
          <w:rFonts w:ascii="Arial MT" w:eastAsia="Arial MT" w:hAnsi="Arial MT" w:cs="Arial MT"/>
          <w:spacing w:val="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Projetos Esportivos, passa a ter a seguinte redação.   </w:t>
      </w:r>
    </w:p>
    <w:p w14:paraId="27E448C8" w14:textId="77777777" w:rsidR="00DD2A77" w:rsidRPr="00DD2A77" w:rsidRDefault="00DD2A77" w:rsidP="00DD2A77">
      <w:pPr>
        <w:widowControl w:val="0"/>
        <w:autoSpaceDE w:val="0"/>
        <w:autoSpaceDN w:val="0"/>
        <w:spacing w:before="1" w:line="276" w:lineRule="auto"/>
        <w:ind w:left="162" w:right="213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7BC8E224" w14:textId="77777777" w:rsidR="00DD2A77" w:rsidRPr="00DD2A77" w:rsidRDefault="00DD2A77" w:rsidP="00DD2A77">
      <w:pPr>
        <w:widowControl w:val="0"/>
        <w:autoSpaceDE w:val="0"/>
        <w:autoSpaceDN w:val="0"/>
        <w:spacing w:before="1" w:line="360" w:lineRule="auto"/>
        <w:ind w:left="162" w:right="213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Manutenção e Implantação de Projetos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Esportivos: </w:t>
      </w:r>
    </w:p>
    <w:p w14:paraId="649875D6" w14:textId="77777777" w:rsidR="00DD2A77" w:rsidRPr="00DD2A77" w:rsidRDefault="00DD2A77" w:rsidP="00DD2A77">
      <w:pPr>
        <w:widowControl w:val="0"/>
        <w:autoSpaceDE w:val="0"/>
        <w:autoSpaceDN w:val="0"/>
        <w:spacing w:before="1" w:line="360" w:lineRule="auto"/>
        <w:ind w:left="162" w:right="213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Objetivo: fica alterado para: "Promover a qualidade de vida e a inclusão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social a partir de atividades na área da promoção à saúde, atividade física, esporte,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recreação e lazer para a população de todas as faixas etárias, além da realização de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encontros, palestras, oficinas e festividades esportivas e comemorativas. Incentivar e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apoiar através de parcerias, órgãos governamentais e entidades civis voltadas ao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desenvolvimento do esporte. Realizar a manutenção constante, equipar e ampliar os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espaços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esportivos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do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município, suas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dependências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 instalações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em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geral.</w:t>
      </w:r>
    </w:p>
    <w:p w14:paraId="47ED8F33" w14:textId="77777777" w:rsidR="00DD2A77" w:rsidRPr="00DD2A77" w:rsidRDefault="00DD2A77" w:rsidP="00DD2A77">
      <w:pPr>
        <w:widowControl w:val="0"/>
        <w:autoSpaceDE w:val="0"/>
        <w:autoSpaceDN w:val="0"/>
        <w:spacing w:before="1" w:line="360" w:lineRule="auto"/>
        <w:ind w:left="162" w:right="213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7F9B660C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42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IV –</w:t>
      </w: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Altera-se</w:t>
      </w: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Programa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18 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-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Desenvolvimento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Agropecuário,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onde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passa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ter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seguinte objetivo: </w:t>
      </w:r>
    </w:p>
    <w:p w14:paraId="07A6E85A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42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292C8044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42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Desenvolver ações no sentido do planejamento e da promoção do</w:t>
      </w:r>
      <w:r w:rsidRPr="00DD2A77">
        <w:rPr>
          <w:rFonts w:ascii="Arial MT" w:eastAsia="Arial MT" w:hAnsi="Arial MT" w:cs="Arial MT"/>
          <w:spacing w:val="-6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desenvolvimento agropecuário, agrícola, pesqueiro e de comercialização de seus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produtos,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através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melhoramento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genético,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buscando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elevar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índices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produtividade e comercialização. Promoção dos produtos agrícolas que elevem 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produtividade,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observando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desenvolvimento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sustentável.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Desenvolver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ações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relacionadas com produção e distribuição de sementes e mudas, visando assegurar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acesso do produtor.</w:t>
      </w:r>
    </w:p>
    <w:p w14:paraId="2B4173B1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42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09000F9E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62" w:right="208"/>
        <w:jc w:val="both"/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V – Altera-se a nomenclatura da "Ação 2051 - Programa Troca-Troca de Sementes e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Criação</w:t>
      </w:r>
      <w:r w:rsidRPr="00DD2A77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Mudas,</w:t>
      </w:r>
      <w:r w:rsidRPr="00DD2A77">
        <w:rPr>
          <w:rFonts w:ascii="Arial MT" w:eastAsia="Arial MT" w:hAnsi="Arial MT" w:cs="Arial MT"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passa</w:t>
      </w:r>
      <w:r w:rsidRPr="00DD2A77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ter</w:t>
      </w:r>
      <w:r w:rsidRPr="00DD2A77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seguinte</w:t>
      </w:r>
      <w:r w:rsidRPr="00DD2A77">
        <w:rPr>
          <w:rFonts w:ascii="Arial MT" w:eastAsia="Arial MT" w:hAnsi="Arial MT" w:cs="Arial MT"/>
          <w:spacing w:val="-1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redação:</w:t>
      </w:r>
      <w:r w:rsidRPr="00DD2A77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</w:p>
    <w:p w14:paraId="6263CA5B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62" w:right="208"/>
        <w:jc w:val="both"/>
        <w:rPr>
          <w:rFonts w:ascii="Arial MT" w:eastAsia="Arial MT" w:hAnsi="Arial MT" w:cs="Arial MT"/>
          <w:b/>
          <w:bCs/>
          <w:spacing w:val="-12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pacing w:val="-12"/>
          <w:sz w:val="24"/>
          <w:szCs w:val="24"/>
          <w:lang w:val="pt-PT" w:eastAsia="en-US"/>
        </w:rPr>
        <w:t>...</w:t>
      </w:r>
    </w:p>
    <w:p w14:paraId="2956FA79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right="208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 Desenvolvimento</w:t>
      </w:r>
      <w:r w:rsidRPr="00DD2A77">
        <w:rPr>
          <w:rFonts w:ascii="Arial MT" w:eastAsia="Arial MT" w:hAnsi="Arial MT" w:cs="Arial MT"/>
          <w:spacing w:val="-1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Sustentável</w:t>
      </w:r>
      <w:r w:rsidRPr="00DD2A77">
        <w:rPr>
          <w:rFonts w:ascii="Arial MT" w:eastAsia="Arial MT" w:hAnsi="Arial MT" w:cs="Arial MT"/>
          <w:spacing w:val="-13"/>
          <w:sz w:val="24"/>
          <w:szCs w:val="24"/>
          <w:lang w:val="pt-PT" w:eastAsia="en-US"/>
        </w:rPr>
        <w:t xml:space="preserve"> do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Setor Agropecuário. </w:t>
      </w:r>
    </w:p>
    <w:p w14:paraId="08D3BFA3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42" w:right="208" w:hanging="142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 Objetivo: Estabelecer políticas que visam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ao incentivo: à agricultura familiar, ao estabelecimento alimentar da população; ao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desenvolvimento de alternativas de renda familiar e de produção de alimentos para a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merenda escolar; à horticultura - subsídio ao destino da produção de hortaliças do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lastRenderedPageBreak/>
        <w:t>município e auxílio a serviços 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infraestrutura; manutenção e apoio à feira do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produtor; programa troca-troca aquisição de sementes; aquisição e produção 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mudas de árvores nativas e frutíferas, flores e hortaliças para fornecer às hortas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comunitárias,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escolares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produtores;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subsídio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transporte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calcário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para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produtores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rurais;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execução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obras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serviços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infraestrutura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agrícola;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desenvolvimento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piscicultura,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com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apoio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logístico,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estrutural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financeiro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fornecimento de alevinos; à abertura e conservação de açudes, ao desenvolvimento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 bovinocultura de leite e de corte com subsídio aos programas inseminação 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bovinos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combate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à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tuberculose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raiva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herbívora;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desenvolvimento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suinocultura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com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auxílio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em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serviços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infraestrutura;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desenvolvimento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avicultura com subsídios à execução de obras;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instituição do programa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que prevê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retorno financeiro ao produtor de acordo com sua contribuição fiscal; fomentar 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incentivar a manutenção e instalação empreendimentos que valorizem e explorem 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potencial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do turismo rural no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município.</w:t>
      </w:r>
    </w:p>
    <w:p w14:paraId="3E6B9539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62" w:right="208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404890B6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62" w:right="207"/>
        <w:jc w:val="both"/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VI – Altera-se a</w:t>
      </w:r>
      <w:r w:rsidRPr="00DD2A77">
        <w:rPr>
          <w:rFonts w:ascii="Arial MT" w:eastAsia="Arial MT" w:hAnsi="Arial MT" w:cs="Arial MT"/>
          <w:spacing w:val="-1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nomenclatura</w:t>
      </w:r>
      <w:r w:rsidRPr="00DD2A77">
        <w:rPr>
          <w:rFonts w:ascii="Arial MT" w:eastAsia="Arial MT" w:hAnsi="Arial MT" w:cs="Arial MT"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</w:t>
      </w:r>
      <w:r w:rsidRPr="00DD2A77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"Ação</w:t>
      </w:r>
      <w:r w:rsidRPr="00DD2A77">
        <w:rPr>
          <w:rFonts w:ascii="Arial MT" w:eastAsia="Arial MT" w:hAnsi="Arial MT" w:cs="Arial MT"/>
          <w:spacing w:val="-1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2052</w:t>
      </w:r>
      <w:r w:rsidRPr="00DD2A77">
        <w:rPr>
          <w:rFonts w:ascii="Arial MT" w:eastAsia="Arial MT" w:hAnsi="Arial MT" w:cs="Arial MT"/>
          <w:spacing w:val="-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-</w:t>
      </w:r>
      <w:r w:rsidRPr="00DD2A77">
        <w:rPr>
          <w:rFonts w:ascii="Arial MT" w:eastAsia="Arial MT" w:hAnsi="Arial MT" w:cs="Arial MT"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Programa</w:t>
      </w:r>
      <w:r w:rsidRPr="00DD2A77">
        <w:rPr>
          <w:rFonts w:ascii="Arial MT" w:eastAsia="Arial MT" w:hAnsi="Arial MT" w:cs="Arial MT"/>
          <w:spacing w:val="-1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Inseminação</w:t>
      </w:r>
      <w:r w:rsidRPr="00DD2A77">
        <w:rPr>
          <w:rFonts w:ascii="Arial MT" w:eastAsia="Arial MT" w:hAnsi="Arial MT" w:cs="Arial MT"/>
          <w:spacing w:val="-1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1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Bovinos,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passa</w:t>
      </w:r>
      <w:r w:rsidRPr="00DD2A77"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ter</w:t>
      </w:r>
      <w:r w:rsidRPr="00DD2A77">
        <w:rPr>
          <w:rFonts w:ascii="Arial MT" w:eastAsia="Arial MT" w:hAnsi="Arial MT" w:cs="Arial MT"/>
          <w:spacing w:val="-1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seguinte</w:t>
      </w:r>
      <w:r w:rsidRPr="00DD2A77">
        <w:rPr>
          <w:rFonts w:ascii="Arial MT" w:eastAsia="Arial MT" w:hAnsi="Arial MT" w:cs="Arial MT"/>
          <w:spacing w:val="-1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redação:</w:t>
      </w:r>
      <w:r w:rsidRPr="00DD2A77"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  <w:t xml:space="preserve"> </w:t>
      </w:r>
    </w:p>
    <w:p w14:paraId="3AE46A43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62" w:right="207"/>
        <w:jc w:val="both"/>
        <w:rPr>
          <w:rFonts w:ascii="Arial MT" w:eastAsia="Arial MT" w:hAnsi="Arial MT" w:cs="Arial MT"/>
          <w:b/>
          <w:bCs/>
          <w:spacing w:val="-15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pacing w:val="-15"/>
          <w:sz w:val="24"/>
          <w:szCs w:val="24"/>
          <w:lang w:val="pt-PT" w:eastAsia="en-US"/>
        </w:rPr>
        <w:t>...</w:t>
      </w:r>
    </w:p>
    <w:p w14:paraId="67CD6581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62" w:right="207"/>
        <w:jc w:val="both"/>
        <w:rPr>
          <w:rFonts w:ascii="Arial MT" w:eastAsia="Arial MT" w:hAnsi="Arial MT" w:cs="Arial MT"/>
          <w:spacing w:val="-13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Causa</w:t>
      </w:r>
      <w:r w:rsidRPr="00DD2A77"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Animal.</w:t>
      </w:r>
      <w:r w:rsidRPr="00DD2A77">
        <w:rPr>
          <w:rFonts w:ascii="Arial MT" w:eastAsia="Arial MT" w:hAnsi="Arial MT" w:cs="Arial MT"/>
          <w:spacing w:val="-13"/>
          <w:sz w:val="24"/>
          <w:szCs w:val="24"/>
          <w:lang w:val="pt-PT" w:eastAsia="en-US"/>
        </w:rPr>
        <w:t xml:space="preserve"> </w:t>
      </w:r>
    </w:p>
    <w:p w14:paraId="173F58AD" w14:textId="497C931E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62" w:right="207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Objetivo:</w:t>
      </w:r>
      <w:r w:rsidRPr="00DD2A77">
        <w:rPr>
          <w:rFonts w:ascii="Arial MT" w:eastAsia="Arial MT" w:hAnsi="Arial MT" w:cs="Arial MT"/>
          <w:spacing w:val="-1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Auxiliar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no</w:t>
      </w:r>
      <w:r w:rsidRPr="00DD2A77">
        <w:rPr>
          <w:rFonts w:ascii="Arial MT" w:eastAsia="Arial MT" w:hAnsi="Arial MT" w:cs="Arial MT"/>
          <w:spacing w:val="-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custeio</w:t>
      </w:r>
      <w:r w:rsidRPr="00DD2A77">
        <w:rPr>
          <w:rFonts w:ascii="Arial MT" w:eastAsia="Arial MT" w:hAnsi="Arial MT" w:cs="Arial MT"/>
          <w:spacing w:val="-9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serviços</w:t>
      </w:r>
      <w:r w:rsidRPr="00DD2A77">
        <w:rPr>
          <w:rFonts w:ascii="Arial MT" w:eastAsia="Arial MT" w:hAnsi="Arial MT" w:cs="Arial MT"/>
          <w:spacing w:val="-9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8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assistência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veterinária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para</w:t>
      </w:r>
      <w:r w:rsidRPr="00DD2A77">
        <w:rPr>
          <w:rFonts w:ascii="Arial MT" w:eastAsia="Arial MT" w:hAnsi="Arial MT" w:cs="Arial MT"/>
          <w:spacing w:val="-9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controle</w:t>
      </w:r>
      <w:r w:rsidRPr="00DD2A77">
        <w:rPr>
          <w:rFonts w:ascii="Arial MT" w:eastAsia="Arial MT" w:hAnsi="Arial MT" w:cs="Arial MT"/>
          <w:spacing w:val="-9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populacional</w:t>
      </w:r>
      <w:r w:rsidRPr="00DD2A77">
        <w:rPr>
          <w:rFonts w:ascii="Arial MT" w:eastAsia="Arial MT" w:hAnsi="Arial MT" w:cs="Arial MT"/>
          <w:spacing w:val="-10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8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cães</w:t>
      </w:r>
      <w:r w:rsidRPr="00DD2A77">
        <w:rPr>
          <w:rFonts w:ascii="Arial MT" w:eastAsia="Arial MT" w:hAnsi="Arial MT" w:cs="Arial MT"/>
          <w:spacing w:val="-9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gatos, controle de zoonoses, atendimento clínico e fiscalização de maus tratos aos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animais;</w:t>
      </w:r>
      <w:r w:rsidRPr="00DD2A77">
        <w:rPr>
          <w:rFonts w:ascii="Arial MT" w:eastAsia="Arial MT" w:hAnsi="Arial MT" w:cs="Arial MT"/>
          <w:spacing w:val="9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desenvolver</w:t>
      </w:r>
      <w:r w:rsidRPr="00DD2A77">
        <w:rPr>
          <w:rFonts w:ascii="Arial MT" w:eastAsia="Arial MT" w:hAnsi="Arial MT" w:cs="Arial MT"/>
          <w:spacing w:val="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projetos</w:t>
      </w:r>
      <w:r w:rsidRPr="00DD2A77">
        <w:rPr>
          <w:rFonts w:ascii="Arial MT" w:eastAsia="Arial MT" w:hAnsi="Arial MT" w:cs="Arial MT"/>
          <w:spacing w:val="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8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acolhida</w:t>
      </w:r>
      <w:r w:rsidRPr="00DD2A77">
        <w:rPr>
          <w:rFonts w:ascii="Arial MT" w:eastAsia="Arial MT" w:hAnsi="Arial MT" w:cs="Arial MT"/>
          <w:spacing w:val="8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10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animais</w:t>
      </w:r>
      <w:r w:rsidRPr="00DD2A77">
        <w:rPr>
          <w:rFonts w:ascii="Arial MT" w:eastAsia="Arial MT" w:hAnsi="Arial MT" w:cs="Arial MT"/>
          <w:spacing w:val="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errantes</w:t>
      </w:r>
      <w:r w:rsidRPr="00DD2A77">
        <w:rPr>
          <w:rFonts w:ascii="Arial MT" w:eastAsia="Arial MT" w:hAnsi="Arial MT" w:cs="Arial MT"/>
          <w:spacing w:val="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com</w:t>
      </w:r>
      <w:r w:rsidRPr="00DD2A77">
        <w:rPr>
          <w:rFonts w:ascii="Arial MT" w:eastAsia="Arial MT" w:hAnsi="Arial MT" w:cs="Arial MT"/>
          <w:spacing w:val="1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fornecimento</w:t>
      </w:r>
      <w:r w:rsidRPr="00DD2A77">
        <w:rPr>
          <w:rFonts w:ascii="Arial MT" w:eastAsia="Arial MT" w:hAnsi="Arial MT" w:cs="Arial MT"/>
          <w:spacing w:val="10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medicamentos</w:t>
      </w:r>
      <w:r w:rsidRPr="00DD2A77">
        <w:rPr>
          <w:rFonts w:ascii="Arial MT" w:eastAsia="Arial MT" w:hAnsi="Arial MT" w:cs="Arial MT"/>
          <w:spacing w:val="-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-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alimentos</w:t>
      </w:r>
      <w:r w:rsidRPr="00DD2A77">
        <w:rPr>
          <w:rFonts w:ascii="Arial MT" w:eastAsia="Arial MT" w:hAnsi="Arial MT" w:cs="Arial MT"/>
          <w:spacing w:val="-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aos</w:t>
      </w:r>
      <w:r w:rsidRPr="00DD2A77">
        <w:rPr>
          <w:rFonts w:ascii="Arial MT" w:eastAsia="Arial MT" w:hAnsi="Arial MT" w:cs="Arial MT"/>
          <w:spacing w:val="-8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animais</w:t>
      </w:r>
      <w:r w:rsidRPr="00DD2A77">
        <w:rPr>
          <w:rFonts w:ascii="Arial MT" w:eastAsia="Arial MT" w:hAnsi="Arial MT" w:cs="Arial MT"/>
          <w:spacing w:val="-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em</w:t>
      </w:r>
      <w:r w:rsidRPr="00DD2A77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lares</w:t>
      </w:r>
      <w:r w:rsidRPr="00DD2A77">
        <w:rPr>
          <w:rFonts w:ascii="Arial MT" w:eastAsia="Arial MT" w:hAnsi="Arial MT" w:cs="Arial MT"/>
          <w:spacing w:val="-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temporários.</w:t>
      </w:r>
      <w:r w:rsidRPr="00DD2A77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Manter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convênios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para</w:t>
      </w:r>
      <w:r w:rsidRPr="00DD2A77">
        <w:rPr>
          <w:rFonts w:ascii="Arial MT" w:eastAsia="Arial MT" w:hAnsi="Arial MT" w:cs="Arial MT"/>
          <w:spacing w:val="-6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atendimentos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clínicos</w:t>
      </w:r>
      <w:r w:rsidRPr="00DD2A77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 pequenos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animais."</w:t>
      </w:r>
    </w:p>
    <w:p w14:paraId="7439A9EE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162" w:right="212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6338FB6E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222" w:right="194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VII – Altera-se a nomenclatura da "Ação 2050 - Diversificação Rural, que passa a ter 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seguinte redação:</w:t>
      </w:r>
    </w:p>
    <w:p w14:paraId="1C12A16D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222" w:right="194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11C78CBF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222" w:right="194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Valorização, diversificação e qualificação rural. </w:t>
      </w:r>
    </w:p>
    <w:p w14:paraId="2F6F2D11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222" w:right="194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Objetivo: Apoiar</w:t>
      </w:r>
      <w:r w:rsidRPr="00DD2A77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promover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serviços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-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ações</w:t>
      </w:r>
      <w:r w:rsidRPr="00DD2A77">
        <w:rPr>
          <w:rFonts w:ascii="Arial MT" w:eastAsia="Arial MT" w:hAnsi="Arial MT" w:cs="Arial MT"/>
          <w:spacing w:val="-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extensão</w:t>
      </w:r>
      <w:r w:rsidRPr="00DD2A77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rural,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assistência</w:t>
      </w:r>
      <w:r w:rsidRPr="00DD2A77">
        <w:rPr>
          <w:rFonts w:ascii="Arial MT" w:eastAsia="Arial MT" w:hAnsi="Arial MT" w:cs="Arial MT"/>
          <w:spacing w:val="-6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técnica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especializada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associativismo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rural;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desenvolver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ações,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projetos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programas em parceria com organismos estatuais e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lastRenderedPageBreak/>
        <w:t>federais, públicos e privados de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incentivo à permanência no campo, sucessão familiar e valorização da mulher no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meio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rural.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Manter</w:t>
      </w:r>
      <w:r w:rsidRPr="00DD2A77">
        <w:rPr>
          <w:rFonts w:ascii="Arial MT" w:eastAsia="Arial MT" w:hAnsi="Arial MT" w:cs="Arial MT"/>
          <w:spacing w:val="-7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convênio</w:t>
      </w:r>
      <w:r w:rsidRPr="00DD2A77">
        <w:rPr>
          <w:rFonts w:ascii="Arial MT" w:eastAsia="Arial MT" w:hAnsi="Arial MT" w:cs="Arial MT"/>
          <w:spacing w:val="-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com</w:t>
      </w:r>
      <w:r w:rsidRPr="00DD2A77">
        <w:rPr>
          <w:rFonts w:ascii="Arial MT" w:eastAsia="Arial MT" w:hAnsi="Arial MT" w:cs="Arial MT"/>
          <w:spacing w:val="-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Emater/RS;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Orientar</w:t>
      </w:r>
      <w:r w:rsidRPr="00DD2A77">
        <w:rPr>
          <w:rFonts w:ascii="Arial MT" w:eastAsia="Arial MT" w:hAnsi="Arial MT" w:cs="Arial MT"/>
          <w:spacing w:val="-6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-8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pesca</w:t>
      </w:r>
      <w:r w:rsidRPr="00DD2A77">
        <w:rPr>
          <w:rFonts w:ascii="Arial MT" w:eastAsia="Arial MT" w:hAnsi="Arial MT" w:cs="Arial MT"/>
          <w:spacing w:val="-8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artesanal; Incentivar</w:t>
      </w:r>
      <w:r w:rsidRPr="00DD2A77">
        <w:rPr>
          <w:rFonts w:ascii="Arial MT" w:eastAsia="Arial MT" w:hAnsi="Arial MT" w:cs="Arial MT"/>
          <w:spacing w:val="-64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diversificação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rural,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como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olericulturas,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fruticultura,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agroindústrias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outros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empreendimentos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agrícolas; promover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festa</w:t>
      </w:r>
      <w:r w:rsidRPr="00DD2A77">
        <w:rPr>
          <w:rFonts w:ascii="Arial MT" w:eastAsia="Arial MT" w:hAnsi="Arial MT" w:cs="Arial MT"/>
          <w:spacing w:val="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do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agricultor.</w:t>
      </w:r>
    </w:p>
    <w:p w14:paraId="5720A90F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222" w:right="194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1B029405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222" w:right="213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VIII - A "Ação 2074 - Preservação e Recuperação Ambiental", passa a ter 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seguinte objetivo:</w:t>
      </w:r>
    </w:p>
    <w:p w14:paraId="4CF5490D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222" w:right="213"/>
        <w:jc w:val="both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>...</w:t>
      </w:r>
    </w:p>
    <w:p w14:paraId="79004B44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222" w:right="213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Realização de ações integradas de prevenção, conservação 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preservação do </w:t>
      </w:r>
    </w:p>
    <w:p w14:paraId="1B545DDA" w14:textId="77777777" w:rsidR="00DD2A77" w:rsidRPr="00DD2A77" w:rsidRDefault="00DD2A77" w:rsidP="00DD2A77">
      <w:pPr>
        <w:widowControl w:val="0"/>
        <w:autoSpaceDE w:val="0"/>
        <w:autoSpaceDN w:val="0"/>
        <w:spacing w:line="360" w:lineRule="auto"/>
        <w:ind w:left="222" w:right="213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ambiente urbano e realização de educação ambiental. Promover a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recuperação da área de preservação permanente urbano e rural, recuperação e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proteção de nascentes, recuperar áreas degradadas, ações de preservação do solo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 água de forma a melhorar o meio ambiente e a qualidade da vida da população.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Aquisição de mudas de árvores nativas para ecológico e produtos rurais; orientação</w:t>
      </w:r>
      <w:r w:rsidRPr="00DD2A77">
        <w:rPr>
          <w:rFonts w:ascii="Arial MT" w:eastAsia="Arial MT" w:hAnsi="Arial MT" w:cs="Arial MT"/>
          <w:spacing w:val="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à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pesca artesanal.</w:t>
      </w:r>
    </w:p>
    <w:p w14:paraId="0EA12846" w14:textId="77777777" w:rsidR="00DD2A77" w:rsidRPr="00DD2A77" w:rsidRDefault="00DD2A77" w:rsidP="00DD2A77">
      <w:pPr>
        <w:widowControl w:val="0"/>
        <w:autoSpaceDE w:val="0"/>
        <w:autoSpaceDN w:val="0"/>
        <w:ind w:left="162"/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</w:pPr>
      <w:r w:rsidRPr="00DD2A77">
        <w:rPr>
          <w:rFonts w:ascii="Arial MT" w:eastAsia="Arial MT" w:hAnsi="Arial MT" w:cs="Arial MT"/>
          <w:b/>
          <w:bCs/>
          <w:sz w:val="24"/>
          <w:szCs w:val="24"/>
          <w:lang w:val="pt-PT" w:eastAsia="en-US"/>
        </w:rPr>
        <w:t xml:space="preserve"> ...</w:t>
      </w:r>
    </w:p>
    <w:p w14:paraId="5792C21F" w14:textId="77777777" w:rsidR="00DD2A77" w:rsidRPr="00DD2A77" w:rsidRDefault="00DD2A77" w:rsidP="00DD2A77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24"/>
          <w:szCs w:val="24"/>
          <w:lang w:val="pt-PT" w:eastAsia="en-US"/>
        </w:rPr>
      </w:pPr>
    </w:p>
    <w:p w14:paraId="342DFE0C" w14:textId="77777777" w:rsidR="00DD2A77" w:rsidRPr="00DD2A77" w:rsidRDefault="00DD2A77" w:rsidP="00DD2A77">
      <w:pPr>
        <w:widowControl w:val="0"/>
        <w:autoSpaceDE w:val="0"/>
        <w:autoSpaceDN w:val="0"/>
        <w:ind w:firstLine="1418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DD2A77">
        <w:rPr>
          <w:rFonts w:ascii="Arial" w:eastAsia="Arial MT" w:hAnsi="Arial" w:cs="Arial MT"/>
          <w:b/>
          <w:sz w:val="24"/>
          <w:szCs w:val="24"/>
          <w:lang w:val="pt-PT" w:eastAsia="en-US"/>
        </w:rPr>
        <w:t xml:space="preserve">   Art.</w:t>
      </w:r>
      <w:r w:rsidRPr="00DD2A77">
        <w:rPr>
          <w:rFonts w:ascii="Arial" w:eastAsia="Arial MT" w:hAnsi="Arial" w:cs="Arial MT"/>
          <w:b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" w:eastAsia="Arial MT" w:hAnsi="Arial" w:cs="Arial MT"/>
          <w:b/>
          <w:sz w:val="24"/>
          <w:szCs w:val="24"/>
          <w:lang w:val="pt-PT" w:eastAsia="en-US"/>
        </w:rPr>
        <w:t xml:space="preserve">3º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Esta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Lei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entra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em vigor</w:t>
      </w:r>
      <w:r w:rsidRPr="00DD2A77">
        <w:rPr>
          <w:rFonts w:ascii="Arial MT" w:eastAsia="Arial MT" w:hAnsi="Arial MT" w:cs="Arial MT"/>
          <w:spacing w:val="-5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na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data</w:t>
      </w:r>
      <w:r w:rsidRPr="00DD2A77">
        <w:rPr>
          <w:rFonts w:ascii="Arial MT" w:eastAsia="Arial MT" w:hAnsi="Arial MT" w:cs="Arial MT"/>
          <w:spacing w:val="-1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de</w:t>
      </w:r>
      <w:r w:rsidRPr="00DD2A77">
        <w:rPr>
          <w:rFonts w:ascii="Arial MT" w:eastAsia="Arial MT" w:hAnsi="Arial MT" w:cs="Arial MT"/>
          <w:spacing w:val="-2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sua</w:t>
      </w:r>
      <w:r w:rsidRPr="00DD2A77">
        <w:rPr>
          <w:rFonts w:ascii="Arial MT" w:eastAsia="Arial MT" w:hAnsi="Arial MT" w:cs="Arial MT"/>
          <w:spacing w:val="-3"/>
          <w:sz w:val="24"/>
          <w:szCs w:val="24"/>
          <w:lang w:val="pt-PT" w:eastAsia="en-US"/>
        </w:rPr>
        <w:t xml:space="preserve"> </w:t>
      </w:r>
      <w:r w:rsidRPr="00DD2A77">
        <w:rPr>
          <w:rFonts w:ascii="Arial MT" w:eastAsia="Arial MT" w:hAnsi="Arial MT" w:cs="Arial MT"/>
          <w:sz w:val="24"/>
          <w:szCs w:val="24"/>
          <w:lang w:val="pt-PT" w:eastAsia="en-US"/>
        </w:rPr>
        <w:t>publicação.</w:t>
      </w:r>
    </w:p>
    <w:p w14:paraId="28CCD4C6" w14:textId="550B7098" w:rsidR="00DD2A77" w:rsidRDefault="00DD2A7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2EB47B1" w14:textId="77777777" w:rsidR="00DD2A77" w:rsidRDefault="00DD2A7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6BC27C4" w14:textId="77777777" w:rsidR="00DD2A77" w:rsidRDefault="00DD2A77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474F108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D2A7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D165C5">
        <w:rPr>
          <w:rFonts w:ascii="Arial" w:hAnsi="Arial" w:cs="Arial"/>
          <w:sz w:val="24"/>
          <w:szCs w:val="24"/>
        </w:rPr>
        <w:t>setemb</w:t>
      </w:r>
      <w:r w:rsidR="00CD0572">
        <w:rPr>
          <w:rFonts w:ascii="Arial" w:hAnsi="Arial" w:cs="Arial"/>
          <w:sz w:val="24"/>
          <w:szCs w:val="24"/>
        </w:rPr>
        <w:t>r</w:t>
      </w:r>
      <w:r w:rsidR="00D165C5">
        <w:rPr>
          <w:rFonts w:ascii="Arial" w:hAnsi="Arial" w:cs="Arial"/>
          <w:sz w:val="24"/>
          <w:szCs w:val="24"/>
        </w:rPr>
        <w:t>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70EE" w14:textId="77777777" w:rsidR="000A17F7" w:rsidRDefault="000A17F7" w:rsidP="008C505E">
      <w:r>
        <w:separator/>
      </w:r>
    </w:p>
  </w:endnote>
  <w:endnote w:type="continuationSeparator" w:id="0">
    <w:p w14:paraId="0B1D5245" w14:textId="77777777" w:rsidR="000A17F7" w:rsidRDefault="000A17F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FC4C" w14:textId="77777777" w:rsidR="000A17F7" w:rsidRDefault="000A17F7" w:rsidP="008C505E">
      <w:r>
        <w:separator/>
      </w:r>
    </w:p>
  </w:footnote>
  <w:footnote w:type="continuationSeparator" w:id="0">
    <w:p w14:paraId="3CA1C6B3" w14:textId="77777777" w:rsidR="000A17F7" w:rsidRDefault="000A17F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bookmarkStart w:id="0" w:name="_Hlk113985405"/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DD2A77">
        <w:rPr>
          <w:color w:val="0000FF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DD2A77" w:rsidRDefault="00000000" w:rsidP="008C505E">
    <w:pPr>
      <w:spacing w:line="256" w:lineRule="auto"/>
      <w:jc w:val="center"/>
      <w:rPr>
        <w:color w:val="0000FF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DD2A77" w:rsidRDefault="008C505E" w:rsidP="008C505E">
    <w:pPr>
      <w:spacing w:line="256" w:lineRule="auto"/>
      <w:jc w:val="center"/>
      <w:rPr>
        <w:color w:val="0000FF"/>
        <w:sz w:val="18"/>
        <w:szCs w:val="18"/>
        <w:u w:val="single"/>
      </w:rPr>
    </w:pPr>
  </w:p>
  <w:bookmarkEnd w:id="0"/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17F7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524"/>
    <w:rsid w:val="007925C6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132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2A77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1095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2022-09-08T11:38:00Z</cp:lastPrinted>
  <dcterms:created xsi:type="dcterms:W3CDTF">2022-09-13T21:17:00Z</dcterms:created>
  <dcterms:modified xsi:type="dcterms:W3CDTF">2022-09-13T21:18:00Z</dcterms:modified>
</cp:coreProperties>
</file>