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B9CB" w14:textId="56614291" w:rsidR="00E255D1" w:rsidRDefault="00E255D1" w:rsidP="00561294"/>
    <w:p w14:paraId="79237413" w14:textId="4A39EB5B" w:rsidR="00561294" w:rsidRPr="00ED2D38" w:rsidRDefault="00561294" w:rsidP="00561294">
      <w:pPr>
        <w:jc w:val="center"/>
        <w:rPr>
          <w:rFonts w:ascii="Arial" w:hAnsi="Arial" w:cs="Arial"/>
          <w:b/>
          <w:sz w:val="24"/>
          <w:szCs w:val="24"/>
        </w:rPr>
      </w:pPr>
      <w:r w:rsidRPr="00ED2D38">
        <w:rPr>
          <w:rFonts w:ascii="Arial" w:hAnsi="Arial" w:cs="Arial"/>
          <w:b/>
          <w:sz w:val="24"/>
          <w:szCs w:val="24"/>
        </w:rPr>
        <w:t>EMENDA</w:t>
      </w:r>
      <w:r>
        <w:rPr>
          <w:rFonts w:ascii="Arial" w:hAnsi="Arial" w:cs="Arial"/>
          <w:b/>
          <w:sz w:val="24"/>
          <w:szCs w:val="24"/>
        </w:rPr>
        <w:t xml:space="preserve"> Nº 0</w:t>
      </w:r>
      <w:r w:rsidR="0037008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D2D38">
        <w:rPr>
          <w:rFonts w:ascii="Arial" w:hAnsi="Arial" w:cs="Arial"/>
          <w:b/>
          <w:sz w:val="24"/>
          <w:szCs w:val="24"/>
        </w:rPr>
        <w:t xml:space="preserve">AO PROJETO DE LEI </w:t>
      </w:r>
      <w:r>
        <w:rPr>
          <w:rFonts w:ascii="Arial" w:hAnsi="Arial" w:cs="Arial"/>
          <w:b/>
          <w:sz w:val="24"/>
          <w:szCs w:val="24"/>
        </w:rPr>
        <w:t>022/2022</w:t>
      </w:r>
    </w:p>
    <w:p w14:paraId="6029014D" w14:textId="77777777" w:rsidR="00561294" w:rsidRPr="00ED2D38" w:rsidRDefault="00561294" w:rsidP="00561294">
      <w:pPr>
        <w:rPr>
          <w:rFonts w:ascii="Arial" w:hAnsi="Arial" w:cs="Arial"/>
          <w:b/>
          <w:sz w:val="24"/>
          <w:szCs w:val="24"/>
        </w:rPr>
      </w:pPr>
    </w:p>
    <w:p w14:paraId="549189B6" w14:textId="77777777" w:rsidR="00561294" w:rsidRDefault="00561294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166F3FD3" w14:textId="72313E48" w:rsidR="00561294" w:rsidRPr="008F6610" w:rsidRDefault="00561294" w:rsidP="00561294">
      <w:pPr>
        <w:spacing w:after="200" w:line="276" w:lineRule="auto"/>
        <w:ind w:left="3402"/>
        <w:jc w:val="both"/>
        <w:rPr>
          <w:rFonts w:ascii="Arial" w:eastAsia="Calibri" w:hAnsi="Arial" w:cs="Arial"/>
          <w:b/>
          <w:bCs/>
          <w:sz w:val="20"/>
        </w:rPr>
      </w:pPr>
      <w:r w:rsidRPr="00561294">
        <w:rPr>
          <w:rFonts w:ascii="Arial" w:hAnsi="Arial" w:cs="Arial"/>
          <w:i/>
          <w:iCs/>
          <w:sz w:val="20"/>
        </w:rPr>
        <w:t>“Autoriza o Poder Executivo Municipal a firmar convênio com o Hospital de Caridade Sant’Ana, para a manutenção do Plantão Médico Clínico no Pronto Socorro, e dá outras providências.”</w:t>
      </w:r>
      <w:r w:rsidRPr="00640A9C">
        <w:rPr>
          <w:rFonts w:ascii="Arial" w:eastAsia="Calibri" w:hAnsi="Arial" w:cs="Arial"/>
          <w:bCs/>
          <w:sz w:val="20"/>
        </w:rPr>
        <w:t xml:space="preserve"> </w:t>
      </w:r>
    </w:p>
    <w:p w14:paraId="44F03A60" w14:textId="77777777" w:rsidR="00561294" w:rsidRDefault="00561294" w:rsidP="00561294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-147" w:tblpY="27"/>
        <w:tblW w:w="8506" w:type="dxa"/>
        <w:tblLook w:val="04A0" w:firstRow="1" w:lastRow="0" w:firstColumn="1" w:lastColumn="0" w:noHBand="0" w:noVBand="1"/>
      </w:tblPr>
      <w:tblGrid>
        <w:gridCol w:w="8506"/>
      </w:tblGrid>
      <w:tr w:rsidR="00561294" w:rsidRPr="00ED2D38" w14:paraId="3D879522" w14:textId="77777777" w:rsidTr="009D0475">
        <w:trPr>
          <w:trHeight w:val="206"/>
        </w:trPr>
        <w:tc>
          <w:tcPr>
            <w:tcW w:w="8506" w:type="dxa"/>
          </w:tcPr>
          <w:p w14:paraId="4EFC3B9B" w14:textId="429BE7CD" w:rsidR="00561294" w:rsidRPr="00ED2D38" w:rsidRDefault="00561294" w:rsidP="009D0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370085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– EMENDA </w:t>
            </w:r>
            <w:r>
              <w:rPr>
                <w:rFonts w:ascii="Arial" w:hAnsi="Arial" w:cs="Arial"/>
                <w:b/>
                <w:sz w:val="24"/>
                <w:szCs w:val="24"/>
              </w:rPr>
              <w:t>ADITIVA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AO PL Nº 022/2022</w:t>
            </w:r>
          </w:p>
        </w:tc>
      </w:tr>
      <w:tr w:rsidR="00561294" w:rsidRPr="00ED2D38" w14:paraId="20449348" w14:textId="77777777" w:rsidTr="00DC63CA">
        <w:trPr>
          <w:trHeight w:val="1121"/>
        </w:trPr>
        <w:tc>
          <w:tcPr>
            <w:tcW w:w="8506" w:type="dxa"/>
            <w:tcBorders>
              <w:bottom w:val="single" w:sz="4" w:space="0" w:color="auto"/>
            </w:tcBorders>
          </w:tcPr>
          <w:p w14:paraId="1570FB71" w14:textId="77777777" w:rsidR="00561294" w:rsidRPr="00ED2D38" w:rsidRDefault="00561294" w:rsidP="009D0475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6AD978" w14:textId="40094149" w:rsidR="00561294" w:rsidRDefault="00561294" w:rsidP="009D0475">
            <w:pPr>
              <w:tabs>
                <w:tab w:val="left" w:pos="2268"/>
              </w:tabs>
              <w:ind w:left="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Insere</w:t>
            </w:r>
            <w:r w:rsidR="00D05C9D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 xml:space="preserve"> alínea </w:t>
            </w:r>
            <w:r w:rsidR="00BB1CE8"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z w:val="24"/>
                <w:szCs w:val="24"/>
              </w:rPr>
              <w:t xml:space="preserve"> ao artigo 4º do Projeto de Lei nº </w:t>
            </w:r>
            <w:r w:rsidR="00BB1CE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22/202</w:t>
            </w:r>
            <w:r w:rsidR="00D05C9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, que passa a ter a seguinte redação:</w:t>
            </w:r>
          </w:p>
          <w:p w14:paraId="6025AC01" w14:textId="77777777" w:rsidR="00561294" w:rsidRPr="00203543" w:rsidRDefault="00561294" w:rsidP="009D0475">
            <w:pPr>
              <w:spacing w:after="200" w:line="276" w:lineRule="auto"/>
              <w:jc w:val="both"/>
              <w:rPr>
                <w:rFonts w:ascii="Arial" w:hAnsi="Arial" w:cs="Arial"/>
                <w:b/>
                <w:i/>
                <w:szCs w:val="24"/>
              </w:rPr>
            </w:pPr>
          </w:p>
        </w:tc>
      </w:tr>
      <w:tr w:rsidR="00561294" w:rsidRPr="00ED2D38" w14:paraId="45CC18A0" w14:textId="77777777" w:rsidTr="009D0475">
        <w:trPr>
          <w:trHeight w:val="985"/>
        </w:trPr>
        <w:tc>
          <w:tcPr>
            <w:tcW w:w="8506" w:type="dxa"/>
            <w:tcBorders>
              <w:bottom w:val="single" w:sz="4" w:space="0" w:color="auto"/>
            </w:tcBorders>
          </w:tcPr>
          <w:p w14:paraId="2ED9EB92" w14:textId="77777777" w:rsidR="00DC63CA" w:rsidRDefault="00DC63CA" w:rsidP="00DC63CA">
            <w:pPr>
              <w:tabs>
                <w:tab w:val="center" w:pos="3632"/>
              </w:tabs>
              <w:spacing w:line="276" w:lineRule="auto"/>
              <w:rPr>
                <w:rFonts w:ascii="Arial" w:hAnsi="Arial" w:cs="Arial"/>
                <w:sz w:val="24"/>
              </w:rPr>
            </w:pPr>
          </w:p>
          <w:p w14:paraId="1E0C1D43" w14:textId="06171EE7" w:rsidR="00DC63CA" w:rsidRPr="00E53279" w:rsidRDefault="00BB1CE8" w:rsidP="000679F9">
            <w:pPr>
              <w:tabs>
                <w:tab w:val="center" w:pos="3632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J</w:t>
            </w:r>
            <w:r w:rsidR="00561294" w:rsidRPr="00D57858">
              <w:rPr>
                <w:rFonts w:ascii="Arial" w:hAnsi="Arial" w:cs="Arial"/>
                <w:sz w:val="24"/>
              </w:rPr>
              <w:t xml:space="preserve"> – </w:t>
            </w:r>
            <w:r w:rsidR="00DC63CA" w:rsidRPr="00E53279">
              <w:rPr>
                <w:rFonts w:ascii="Arial" w:hAnsi="Arial" w:cs="Arial"/>
                <w:sz w:val="24"/>
                <w:szCs w:val="24"/>
              </w:rPr>
              <w:t xml:space="preserve">Os médicos devem atender </w:t>
            </w:r>
            <w:r w:rsidR="00DC63CA">
              <w:rPr>
                <w:rFonts w:ascii="Arial" w:hAnsi="Arial" w:cs="Arial"/>
                <w:sz w:val="24"/>
                <w:szCs w:val="24"/>
              </w:rPr>
              <w:t>a população em todos os casos não só os casos de urgência e emergência,</w:t>
            </w:r>
            <w:r w:rsidR="00DC63CA" w:rsidRPr="00E53279">
              <w:rPr>
                <w:rFonts w:ascii="Arial" w:hAnsi="Arial" w:cs="Arial"/>
                <w:sz w:val="24"/>
                <w:szCs w:val="24"/>
              </w:rPr>
              <w:t xml:space="preserve"> nos horários em que os postos de saúde estiverem fechados e também quando os postos não conseguirem atender a demanda de pacientes.</w:t>
            </w:r>
          </w:p>
          <w:p w14:paraId="3F38C712" w14:textId="7BB121C7" w:rsidR="00561294" w:rsidRDefault="00561294" w:rsidP="009D0475">
            <w:pPr>
              <w:pStyle w:val="PargrafodaLista"/>
              <w:ind w:left="1514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039D5CF" w14:textId="77777777" w:rsidR="00561294" w:rsidRPr="00ED2D38" w:rsidRDefault="00561294" w:rsidP="009D0475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294" w:rsidRPr="00ED2D38" w14:paraId="5342B29F" w14:textId="77777777" w:rsidTr="009D0475">
        <w:trPr>
          <w:trHeight w:val="63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99555" w14:textId="518DB4CA" w:rsidR="00561294" w:rsidRPr="00203543" w:rsidRDefault="00561294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543">
              <w:rPr>
                <w:rFonts w:ascii="Arial" w:hAnsi="Arial" w:cs="Arial"/>
                <w:b/>
                <w:sz w:val="24"/>
                <w:szCs w:val="24"/>
              </w:rPr>
              <w:t>Autoria dos Vereadores</w:t>
            </w:r>
            <w:r w:rsidRPr="00203543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3E84">
              <w:rPr>
                <w:rFonts w:ascii="Arial" w:hAnsi="Arial" w:cs="Arial"/>
                <w:sz w:val="24"/>
                <w:szCs w:val="24"/>
              </w:rPr>
              <w:t>João Pedro Pazuch, João Batista Ferreira, Jairo Martins Garcias, Clóvis Pereira dos Santos, Sílvio Roberto Portz, Antônio Gilberto Portz, Astor José Ely, Fábio Porto Martins e Diogo Antoniolli.</w:t>
            </w:r>
          </w:p>
        </w:tc>
      </w:tr>
      <w:tr w:rsidR="00561294" w:rsidRPr="00ED2D38" w14:paraId="566D83C7" w14:textId="77777777" w:rsidTr="009D0475">
        <w:trPr>
          <w:trHeight w:val="2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84F" w14:textId="77777777" w:rsidR="00561294" w:rsidRPr="00203543" w:rsidRDefault="00561294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294" w:rsidRPr="00ED2D38" w14:paraId="41FE1ED3" w14:textId="77777777" w:rsidTr="009D0475">
        <w:trPr>
          <w:trHeight w:val="427"/>
        </w:trPr>
        <w:tc>
          <w:tcPr>
            <w:tcW w:w="8506" w:type="dxa"/>
            <w:tcBorders>
              <w:top w:val="single" w:sz="4" w:space="0" w:color="auto"/>
            </w:tcBorders>
          </w:tcPr>
          <w:p w14:paraId="5BADF22B" w14:textId="2D12BA10" w:rsidR="00561294" w:rsidRDefault="00561294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D38">
              <w:rPr>
                <w:rFonts w:ascii="Arial" w:hAnsi="Arial" w:cs="Arial"/>
                <w:b/>
                <w:sz w:val="24"/>
                <w:szCs w:val="24"/>
              </w:rPr>
              <w:t xml:space="preserve">Mensagem Justificativa: </w:t>
            </w:r>
            <w:r w:rsidRPr="00ED2D38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>adição</w:t>
            </w:r>
            <w:r w:rsidRPr="00ED2D3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da presente </w:t>
            </w:r>
            <w:r w:rsidR="00D05C9D">
              <w:rPr>
                <w:rFonts w:ascii="Arial" w:hAnsi="Arial" w:cs="Arial"/>
                <w:sz w:val="24"/>
                <w:szCs w:val="24"/>
              </w:rPr>
              <w:t>alínea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2D38">
              <w:rPr>
                <w:rFonts w:ascii="Arial" w:hAnsi="Arial" w:cs="Arial"/>
                <w:sz w:val="24"/>
                <w:szCs w:val="24"/>
              </w:rPr>
              <w:t xml:space="preserve">se faz necessária, </w:t>
            </w:r>
            <w:r>
              <w:rPr>
                <w:rFonts w:ascii="Arial" w:hAnsi="Arial" w:cs="Arial"/>
                <w:sz w:val="24"/>
                <w:szCs w:val="24"/>
              </w:rPr>
              <w:t xml:space="preserve">tendo em vista a necessidade de </w:t>
            </w:r>
            <w:r w:rsidR="00D05C9D">
              <w:rPr>
                <w:rFonts w:ascii="Arial" w:hAnsi="Arial" w:cs="Arial"/>
                <w:sz w:val="24"/>
                <w:szCs w:val="24"/>
              </w:rPr>
              <w:t xml:space="preserve">atendimento </w:t>
            </w:r>
            <w:r w:rsidR="003B3246">
              <w:rPr>
                <w:rFonts w:ascii="Arial" w:hAnsi="Arial" w:cs="Arial"/>
                <w:sz w:val="24"/>
                <w:szCs w:val="24"/>
              </w:rPr>
              <w:t>à</w:t>
            </w:r>
            <w:r w:rsidR="00D05C9D">
              <w:rPr>
                <w:rFonts w:ascii="Arial" w:hAnsi="Arial" w:cs="Arial"/>
                <w:sz w:val="24"/>
                <w:szCs w:val="24"/>
              </w:rPr>
              <w:t xml:space="preserve"> população</w:t>
            </w:r>
            <w:r w:rsidR="003B3246">
              <w:rPr>
                <w:rFonts w:ascii="Arial" w:hAnsi="Arial" w:cs="Arial"/>
                <w:sz w:val="24"/>
                <w:szCs w:val="24"/>
              </w:rPr>
              <w:t xml:space="preserve">, não só em casos de urgência e </w:t>
            </w:r>
            <w:r w:rsidR="00983E02">
              <w:rPr>
                <w:rFonts w:ascii="Arial" w:hAnsi="Arial" w:cs="Arial"/>
                <w:sz w:val="24"/>
                <w:szCs w:val="24"/>
              </w:rPr>
              <w:t>emergência, mas também ambulatoriais.</w:t>
            </w:r>
          </w:p>
          <w:p w14:paraId="42654468" w14:textId="664331DA" w:rsidR="00D05C9D" w:rsidRPr="00ED2D38" w:rsidRDefault="00983E02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Tendo em vista que casos urgentes e emergentes não são </w:t>
            </w:r>
            <w:r w:rsidR="001122F9">
              <w:rPr>
                <w:rFonts w:ascii="Arial" w:hAnsi="Arial" w:cs="Arial"/>
                <w:sz w:val="24"/>
                <w:szCs w:val="24"/>
              </w:rPr>
              <w:t>assíduos</w:t>
            </w:r>
            <w:r w:rsidR="003B324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122F9">
              <w:rPr>
                <w:rFonts w:ascii="Arial" w:hAnsi="Arial" w:cs="Arial"/>
                <w:sz w:val="24"/>
                <w:szCs w:val="24"/>
              </w:rPr>
              <w:t xml:space="preserve">o médico </w:t>
            </w:r>
            <w:r w:rsidR="003B3246">
              <w:rPr>
                <w:rFonts w:ascii="Arial" w:hAnsi="Arial" w:cs="Arial"/>
                <w:sz w:val="24"/>
                <w:szCs w:val="24"/>
              </w:rPr>
              <w:t xml:space="preserve">poderá realizar outros atendimentos, auxiliando </w:t>
            </w:r>
            <w:r w:rsidR="00497308">
              <w:rPr>
                <w:rFonts w:ascii="Arial" w:hAnsi="Arial" w:cs="Arial"/>
                <w:sz w:val="24"/>
                <w:szCs w:val="24"/>
              </w:rPr>
              <w:t>n</w:t>
            </w:r>
            <w:r w:rsidR="003B3246">
              <w:rPr>
                <w:rFonts w:ascii="Arial" w:hAnsi="Arial" w:cs="Arial"/>
                <w:sz w:val="24"/>
                <w:szCs w:val="24"/>
              </w:rPr>
              <w:t>as demandas de todos os munícipes</w:t>
            </w:r>
            <w:r w:rsidR="001122F9">
              <w:rPr>
                <w:rFonts w:ascii="Arial" w:hAnsi="Arial" w:cs="Arial"/>
                <w:sz w:val="24"/>
                <w:szCs w:val="24"/>
              </w:rPr>
              <w:t xml:space="preserve"> durante os períodos que </w:t>
            </w:r>
            <w:r w:rsidR="00497308">
              <w:rPr>
                <w:rFonts w:ascii="Arial" w:hAnsi="Arial" w:cs="Arial"/>
                <w:sz w:val="24"/>
                <w:szCs w:val="24"/>
              </w:rPr>
              <w:t>as unidades municipais de saúde est</w:t>
            </w:r>
            <w:r w:rsidR="00263C85">
              <w:rPr>
                <w:rFonts w:ascii="Arial" w:hAnsi="Arial" w:cs="Arial"/>
                <w:sz w:val="24"/>
                <w:szCs w:val="24"/>
              </w:rPr>
              <w:t>ivere</w:t>
            </w:r>
            <w:r w:rsidR="00497308">
              <w:rPr>
                <w:rFonts w:ascii="Arial" w:hAnsi="Arial" w:cs="Arial"/>
                <w:sz w:val="24"/>
                <w:szCs w:val="24"/>
              </w:rPr>
              <w:t xml:space="preserve">m </w:t>
            </w:r>
            <w:r w:rsidR="001122F9">
              <w:rPr>
                <w:rFonts w:ascii="Arial" w:hAnsi="Arial" w:cs="Arial"/>
                <w:sz w:val="24"/>
                <w:szCs w:val="24"/>
              </w:rPr>
              <w:t>fechad</w:t>
            </w:r>
            <w:r w:rsidR="00497308">
              <w:rPr>
                <w:rFonts w:ascii="Arial" w:hAnsi="Arial" w:cs="Arial"/>
                <w:sz w:val="24"/>
                <w:szCs w:val="24"/>
              </w:rPr>
              <w:t>a</w:t>
            </w:r>
            <w:r w:rsidR="001122F9">
              <w:rPr>
                <w:rFonts w:ascii="Arial" w:hAnsi="Arial" w:cs="Arial"/>
                <w:sz w:val="24"/>
                <w:szCs w:val="24"/>
              </w:rPr>
              <w:t>s</w:t>
            </w:r>
            <w:r w:rsidR="00497308">
              <w:rPr>
                <w:rFonts w:ascii="Arial" w:hAnsi="Arial" w:cs="Arial"/>
                <w:sz w:val="24"/>
                <w:szCs w:val="24"/>
              </w:rPr>
              <w:t xml:space="preserve"> ou em casos excepcionais</w:t>
            </w:r>
            <w:r w:rsidR="003B324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14:paraId="4CF164B6" w14:textId="77777777" w:rsidR="00561294" w:rsidRDefault="00561294" w:rsidP="005612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14:paraId="63B16EB6" w14:textId="77777777" w:rsidR="00561294" w:rsidRPr="00ED2D38" w:rsidRDefault="00561294" w:rsidP="00561294">
      <w:pPr>
        <w:rPr>
          <w:rFonts w:ascii="Arial" w:hAnsi="Arial" w:cs="Arial"/>
          <w:b/>
          <w:sz w:val="24"/>
          <w:szCs w:val="24"/>
        </w:rPr>
      </w:pPr>
    </w:p>
    <w:p w14:paraId="28F118BB" w14:textId="221CC303" w:rsidR="00561294" w:rsidRDefault="00561294" w:rsidP="0056129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D2D38">
        <w:rPr>
          <w:rFonts w:ascii="Arial" w:hAnsi="Arial" w:cs="Arial"/>
          <w:sz w:val="24"/>
          <w:szCs w:val="24"/>
        </w:rPr>
        <w:t xml:space="preserve">Bom Retiro do Sul, </w:t>
      </w:r>
      <w:r w:rsidR="00D05C9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D05C9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D05C9D">
        <w:rPr>
          <w:rFonts w:ascii="Arial" w:hAnsi="Arial" w:cs="Arial"/>
          <w:sz w:val="24"/>
          <w:szCs w:val="24"/>
        </w:rPr>
        <w:t>22</w:t>
      </w:r>
      <w:r w:rsidRPr="00ED2D38">
        <w:rPr>
          <w:rFonts w:ascii="Arial" w:hAnsi="Arial" w:cs="Arial"/>
          <w:sz w:val="24"/>
          <w:szCs w:val="24"/>
        </w:rPr>
        <w:t>.</w:t>
      </w:r>
    </w:p>
    <w:p w14:paraId="4472080E" w14:textId="77777777" w:rsidR="000679F9" w:rsidRDefault="000679F9" w:rsidP="00561294">
      <w:pPr>
        <w:jc w:val="right"/>
        <w:rPr>
          <w:rFonts w:ascii="Arial" w:hAnsi="Arial" w:cs="Arial"/>
          <w:sz w:val="24"/>
          <w:szCs w:val="24"/>
        </w:rPr>
      </w:pPr>
    </w:p>
    <w:p w14:paraId="444E84E4" w14:textId="2D7787B7" w:rsidR="00561294" w:rsidRDefault="00561294" w:rsidP="00561294">
      <w:pPr>
        <w:jc w:val="right"/>
        <w:rPr>
          <w:rFonts w:ascii="Arial" w:hAnsi="Arial" w:cs="Arial"/>
          <w:sz w:val="24"/>
          <w:szCs w:val="24"/>
        </w:rPr>
      </w:pPr>
    </w:p>
    <w:p w14:paraId="0B243D81" w14:textId="77777777" w:rsidR="000679F9" w:rsidRDefault="000679F9" w:rsidP="000679F9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____________________</w:t>
      </w:r>
      <w:r>
        <w:rPr>
          <w:rFonts w:ascii="Arial" w:hAnsi="Arial" w:cs="Arial"/>
          <w:iCs/>
          <w:sz w:val="24"/>
          <w:szCs w:val="24"/>
          <w:lang w:eastAsia="ar-SA"/>
        </w:rPr>
        <w:tab/>
        <w:t xml:space="preserve">     ____________________           ____________________</w:t>
      </w:r>
    </w:p>
    <w:p w14:paraId="08584413" w14:textId="7C73E700" w:rsidR="000679F9" w:rsidRDefault="000679F9" w:rsidP="000679F9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Ver. Fábio Porto Martins          Ver. João Pedro Pazuch</w:t>
      </w:r>
      <w:r>
        <w:rPr>
          <w:rFonts w:ascii="Arial" w:hAnsi="Arial" w:cs="Arial"/>
          <w:iCs/>
          <w:sz w:val="24"/>
          <w:szCs w:val="24"/>
          <w:lang w:eastAsia="ar-SA"/>
        </w:rPr>
        <w:tab/>
        <w:t xml:space="preserve">  Ver. João Batista Ferreira</w:t>
      </w:r>
    </w:p>
    <w:p w14:paraId="0571DDDE" w14:textId="77777777" w:rsidR="00E434C9" w:rsidRDefault="00E434C9" w:rsidP="000679F9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</w:p>
    <w:p w14:paraId="3D3847F2" w14:textId="77777777" w:rsidR="000679F9" w:rsidRDefault="000679F9" w:rsidP="000679F9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</w:p>
    <w:p w14:paraId="332CEDD9" w14:textId="77777777" w:rsidR="000679F9" w:rsidRDefault="000679F9" w:rsidP="000679F9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____________________</w:t>
      </w:r>
      <w:r>
        <w:rPr>
          <w:rFonts w:ascii="Arial" w:hAnsi="Arial" w:cs="Arial"/>
          <w:iCs/>
          <w:sz w:val="24"/>
          <w:szCs w:val="24"/>
          <w:lang w:eastAsia="ar-SA"/>
        </w:rPr>
        <w:tab/>
        <w:t xml:space="preserve">     ____________________          ______________________</w:t>
      </w:r>
    </w:p>
    <w:p w14:paraId="5DAD7CFD" w14:textId="77777777" w:rsidR="000679F9" w:rsidRDefault="000679F9" w:rsidP="000679F9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Ver. Jairo Martins Garcias      Ver. Silvio Roberto Portz</w:t>
      </w:r>
      <w:r>
        <w:rPr>
          <w:rFonts w:ascii="Arial" w:hAnsi="Arial" w:cs="Arial"/>
          <w:iCs/>
          <w:sz w:val="24"/>
          <w:szCs w:val="24"/>
          <w:lang w:eastAsia="ar-SA"/>
        </w:rPr>
        <w:tab/>
        <w:t xml:space="preserve">  Ver. Clóvis Pereira dos Santos</w:t>
      </w:r>
    </w:p>
    <w:p w14:paraId="63A0E9F9" w14:textId="77777777" w:rsidR="000679F9" w:rsidRDefault="000679F9" w:rsidP="000679F9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</w:p>
    <w:p w14:paraId="2F3CDD29" w14:textId="77777777" w:rsidR="000679F9" w:rsidRDefault="000679F9" w:rsidP="000679F9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______________________</w:t>
      </w:r>
    </w:p>
    <w:p w14:paraId="4CFD305B" w14:textId="77777777" w:rsidR="000679F9" w:rsidRDefault="000679F9" w:rsidP="000679F9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Ver. Antonio Gilberto Portz</w:t>
      </w:r>
    </w:p>
    <w:p w14:paraId="5D9E3DC3" w14:textId="1AB44A38" w:rsidR="00D05C9D" w:rsidRDefault="00D05C9D" w:rsidP="00561294">
      <w:pPr>
        <w:jc w:val="right"/>
        <w:rPr>
          <w:rFonts w:ascii="Arial" w:hAnsi="Arial" w:cs="Arial"/>
          <w:sz w:val="24"/>
          <w:szCs w:val="24"/>
        </w:rPr>
      </w:pPr>
    </w:p>
    <w:sectPr w:rsidR="00D05C9D" w:rsidSect="008C505E">
      <w:headerReference w:type="default" r:id="rId7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F1D5" w14:textId="77777777" w:rsidR="00F223E7" w:rsidRDefault="00F223E7" w:rsidP="008C505E">
      <w:r>
        <w:separator/>
      </w:r>
    </w:p>
  </w:endnote>
  <w:endnote w:type="continuationSeparator" w:id="0">
    <w:p w14:paraId="0BD54871" w14:textId="77777777" w:rsidR="00F223E7" w:rsidRDefault="00F223E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0D8B" w14:textId="77777777" w:rsidR="00F223E7" w:rsidRDefault="00F223E7" w:rsidP="008C505E">
      <w:r>
        <w:separator/>
      </w:r>
    </w:p>
  </w:footnote>
  <w:footnote w:type="continuationSeparator" w:id="0">
    <w:p w14:paraId="52EEC7BF" w14:textId="77777777" w:rsidR="00F223E7" w:rsidRDefault="00F223E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F223E7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F223E7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4EFD"/>
    <w:rsid w:val="000679F9"/>
    <w:rsid w:val="000B7951"/>
    <w:rsid w:val="000C54FA"/>
    <w:rsid w:val="000C71C3"/>
    <w:rsid w:val="000C7A6A"/>
    <w:rsid w:val="000D73EA"/>
    <w:rsid w:val="00104915"/>
    <w:rsid w:val="00104B42"/>
    <w:rsid w:val="001122F9"/>
    <w:rsid w:val="001268A9"/>
    <w:rsid w:val="001336D1"/>
    <w:rsid w:val="00134C4C"/>
    <w:rsid w:val="001477F1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63C85"/>
    <w:rsid w:val="00282DC5"/>
    <w:rsid w:val="00295DD8"/>
    <w:rsid w:val="002B299E"/>
    <w:rsid w:val="002C08C4"/>
    <w:rsid w:val="002E6DDC"/>
    <w:rsid w:val="003265E2"/>
    <w:rsid w:val="00336C91"/>
    <w:rsid w:val="00370085"/>
    <w:rsid w:val="00370179"/>
    <w:rsid w:val="00375D5D"/>
    <w:rsid w:val="0038086F"/>
    <w:rsid w:val="00383173"/>
    <w:rsid w:val="003A0567"/>
    <w:rsid w:val="003A1F42"/>
    <w:rsid w:val="003B3246"/>
    <w:rsid w:val="003C2F8D"/>
    <w:rsid w:val="003D7084"/>
    <w:rsid w:val="003F7A6C"/>
    <w:rsid w:val="00400DE2"/>
    <w:rsid w:val="00413AF3"/>
    <w:rsid w:val="00416E52"/>
    <w:rsid w:val="00450D81"/>
    <w:rsid w:val="00457CAA"/>
    <w:rsid w:val="004677A6"/>
    <w:rsid w:val="00484407"/>
    <w:rsid w:val="0049038E"/>
    <w:rsid w:val="00497308"/>
    <w:rsid w:val="004B052D"/>
    <w:rsid w:val="004D65A4"/>
    <w:rsid w:val="004E6BE6"/>
    <w:rsid w:val="004E6F3A"/>
    <w:rsid w:val="00511AE4"/>
    <w:rsid w:val="00534F40"/>
    <w:rsid w:val="005610FF"/>
    <w:rsid w:val="00561294"/>
    <w:rsid w:val="0057475D"/>
    <w:rsid w:val="0057558B"/>
    <w:rsid w:val="005B10B5"/>
    <w:rsid w:val="005C68C0"/>
    <w:rsid w:val="005D34E1"/>
    <w:rsid w:val="005D469C"/>
    <w:rsid w:val="005E2448"/>
    <w:rsid w:val="005E7128"/>
    <w:rsid w:val="005F6D5D"/>
    <w:rsid w:val="00656AC9"/>
    <w:rsid w:val="00672012"/>
    <w:rsid w:val="00686034"/>
    <w:rsid w:val="00686CBA"/>
    <w:rsid w:val="006915A7"/>
    <w:rsid w:val="006A1909"/>
    <w:rsid w:val="006A3071"/>
    <w:rsid w:val="006C0BD8"/>
    <w:rsid w:val="006C4444"/>
    <w:rsid w:val="006F2E3B"/>
    <w:rsid w:val="007205D5"/>
    <w:rsid w:val="00747628"/>
    <w:rsid w:val="00747F64"/>
    <w:rsid w:val="00763E84"/>
    <w:rsid w:val="00793B4B"/>
    <w:rsid w:val="007C41A6"/>
    <w:rsid w:val="007E30E7"/>
    <w:rsid w:val="007F598A"/>
    <w:rsid w:val="00803F94"/>
    <w:rsid w:val="00817EC8"/>
    <w:rsid w:val="00831EA7"/>
    <w:rsid w:val="00871044"/>
    <w:rsid w:val="00871E83"/>
    <w:rsid w:val="00893A50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410A8"/>
    <w:rsid w:val="00951B0D"/>
    <w:rsid w:val="00952007"/>
    <w:rsid w:val="0096281E"/>
    <w:rsid w:val="00974185"/>
    <w:rsid w:val="00982864"/>
    <w:rsid w:val="00983E02"/>
    <w:rsid w:val="009874E1"/>
    <w:rsid w:val="00991039"/>
    <w:rsid w:val="00995A2E"/>
    <w:rsid w:val="009C4822"/>
    <w:rsid w:val="009D0834"/>
    <w:rsid w:val="00A04FB4"/>
    <w:rsid w:val="00A14B55"/>
    <w:rsid w:val="00A34578"/>
    <w:rsid w:val="00A5480B"/>
    <w:rsid w:val="00A765AC"/>
    <w:rsid w:val="00A85E27"/>
    <w:rsid w:val="00AA2DFF"/>
    <w:rsid w:val="00AA3DE3"/>
    <w:rsid w:val="00AB52A8"/>
    <w:rsid w:val="00AE34D7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900E0"/>
    <w:rsid w:val="00BB1CE8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F682A"/>
    <w:rsid w:val="00D05C9D"/>
    <w:rsid w:val="00D07A81"/>
    <w:rsid w:val="00D11E37"/>
    <w:rsid w:val="00D43FA4"/>
    <w:rsid w:val="00D46C84"/>
    <w:rsid w:val="00D5082E"/>
    <w:rsid w:val="00D5369F"/>
    <w:rsid w:val="00D612C8"/>
    <w:rsid w:val="00DA6CBE"/>
    <w:rsid w:val="00DC0BBF"/>
    <w:rsid w:val="00DC6399"/>
    <w:rsid w:val="00DC63CA"/>
    <w:rsid w:val="00DC739D"/>
    <w:rsid w:val="00DE1C37"/>
    <w:rsid w:val="00DE46CA"/>
    <w:rsid w:val="00E0035A"/>
    <w:rsid w:val="00E255D1"/>
    <w:rsid w:val="00E434C9"/>
    <w:rsid w:val="00E8060E"/>
    <w:rsid w:val="00E84711"/>
    <w:rsid w:val="00E914D4"/>
    <w:rsid w:val="00EA1136"/>
    <w:rsid w:val="00EA2B37"/>
    <w:rsid w:val="00EA7EC9"/>
    <w:rsid w:val="00EB0CA0"/>
    <w:rsid w:val="00EB2349"/>
    <w:rsid w:val="00ED2807"/>
    <w:rsid w:val="00EE4435"/>
    <w:rsid w:val="00EF4BD3"/>
    <w:rsid w:val="00F02EAF"/>
    <w:rsid w:val="00F17ADE"/>
    <w:rsid w:val="00F223E7"/>
    <w:rsid w:val="00F431E8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E0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5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12</cp:revision>
  <cp:lastPrinted>2022-03-30T13:39:00Z</cp:lastPrinted>
  <dcterms:created xsi:type="dcterms:W3CDTF">2022-04-05T16:34:00Z</dcterms:created>
  <dcterms:modified xsi:type="dcterms:W3CDTF">2022-04-05T18:18:00Z</dcterms:modified>
</cp:coreProperties>
</file>