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4C1EA4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586406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194A617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586406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C49BF91" w14:textId="77777777" w:rsidR="00C63D41" w:rsidRDefault="00C63D4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904DA94" w14:textId="77777777" w:rsidR="00CD4506" w:rsidRDefault="00CD4506" w:rsidP="00CD4506">
      <w:pPr>
        <w:shd w:val="clear" w:color="auto" w:fill="FFFFFF"/>
        <w:spacing w:line="276" w:lineRule="auto"/>
        <w:ind w:left="3969"/>
        <w:jc w:val="both"/>
        <w:rPr>
          <w:rFonts w:ascii="Arial" w:hAnsi="Arial" w:cs="Arial"/>
          <w:i/>
          <w:sz w:val="20"/>
        </w:rPr>
      </w:pPr>
    </w:p>
    <w:p w14:paraId="578554FF" w14:textId="3A47EAC0" w:rsidR="00586406" w:rsidRPr="00586406" w:rsidRDefault="00586406" w:rsidP="0058640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586406">
        <w:rPr>
          <w:rFonts w:ascii="Arial" w:hAnsi="Arial" w:cs="Arial"/>
          <w:iCs/>
          <w:sz w:val="24"/>
          <w:szCs w:val="24"/>
        </w:rPr>
        <w:t>Autoriza o Poder Executivo Municipal a formalizar Parceria Voluntária com a APAE - Associação de Pais e Amigos dos Excepcionais de Bom Retiro do Sul, e dá outras providências.</w:t>
      </w:r>
    </w:p>
    <w:p w14:paraId="311AB24C" w14:textId="77777777" w:rsidR="00586406" w:rsidRPr="00586406" w:rsidRDefault="00586406" w:rsidP="00586406">
      <w:pPr>
        <w:spacing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6836EA85" w14:textId="77777777" w:rsidR="00586406" w:rsidRPr="00586406" w:rsidRDefault="00586406" w:rsidP="005864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6406">
        <w:rPr>
          <w:rFonts w:ascii="Arial" w:hAnsi="Arial" w:cs="Arial"/>
          <w:i/>
          <w:sz w:val="24"/>
          <w:szCs w:val="24"/>
        </w:rPr>
        <w:tab/>
      </w:r>
      <w:r w:rsidRPr="00586406">
        <w:rPr>
          <w:rFonts w:ascii="Arial" w:hAnsi="Arial" w:cs="Arial"/>
          <w:i/>
          <w:sz w:val="24"/>
          <w:szCs w:val="24"/>
        </w:rPr>
        <w:tab/>
      </w:r>
      <w:r w:rsidRPr="00586406">
        <w:rPr>
          <w:rFonts w:ascii="Arial" w:hAnsi="Arial" w:cs="Arial"/>
          <w:b/>
          <w:i/>
          <w:sz w:val="24"/>
          <w:szCs w:val="24"/>
        </w:rPr>
        <w:t>EDMILSON BUSATTO</w:t>
      </w:r>
      <w:r w:rsidRPr="00586406">
        <w:rPr>
          <w:rFonts w:ascii="Arial" w:hAnsi="Arial" w:cs="Arial"/>
          <w:b/>
          <w:sz w:val="24"/>
          <w:szCs w:val="24"/>
        </w:rPr>
        <w:t>,</w:t>
      </w:r>
      <w:r w:rsidRPr="00586406">
        <w:rPr>
          <w:rFonts w:ascii="Arial" w:hAnsi="Arial" w:cs="Arial"/>
          <w:i/>
          <w:sz w:val="24"/>
          <w:szCs w:val="24"/>
        </w:rPr>
        <w:t xml:space="preserve"> </w:t>
      </w:r>
      <w:r w:rsidRPr="0058640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DCFD326" w14:textId="558940A2" w:rsidR="00586406" w:rsidRDefault="00586406" w:rsidP="005864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6406">
        <w:rPr>
          <w:rFonts w:ascii="Arial" w:hAnsi="Arial" w:cs="Arial"/>
          <w:b/>
          <w:i/>
          <w:sz w:val="24"/>
          <w:szCs w:val="24"/>
        </w:rPr>
        <w:tab/>
      </w:r>
      <w:r w:rsidRPr="00586406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586406">
        <w:rPr>
          <w:rFonts w:ascii="Arial" w:hAnsi="Arial" w:cs="Arial"/>
          <w:i/>
          <w:sz w:val="24"/>
          <w:szCs w:val="24"/>
        </w:rPr>
        <w:t xml:space="preserve"> </w:t>
      </w:r>
      <w:r w:rsidRPr="0058640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D81681D" w14:textId="77777777" w:rsidR="00586406" w:rsidRPr="00586406" w:rsidRDefault="00586406" w:rsidP="005864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8E422AF" w14:textId="77777777" w:rsidR="00586406" w:rsidRPr="00586406" w:rsidRDefault="00586406" w:rsidP="00586406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86406">
        <w:rPr>
          <w:rFonts w:ascii="Arial" w:hAnsi="Arial" w:cs="Arial"/>
          <w:b/>
          <w:i/>
          <w:sz w:val="24"/>
          <w:szCs w:val="24"/>
        </w:rPr>
        <w:tab/>
      </w:r>
      <w:r w:rsidRPr="00586406">
        <w:rPr>
          <w:rFonts w:ascii="Arial" w:hAnsi="Arial" w:cs="Arial"/>
          <w:sz w:val="24"/>
          <w:szCs w:val="24"/>
        </w:rPr>
        <w:tab/>
      </w:r>
      <w:r w:rsidRPr="00586406">
        <w:rPr>
          <w:rFonts w:ascii="Arial" w:hAnsi="Arial" w:cs="Arial"/>
          <w:b/>
          <w:bCs/>
          <w:sz w:val="24"/>
        </w:rPr>
        <w:t>Art. 1º</w:t>
      </w:r>
      <w:r w:rsidRPr="00586406">
        <w:rPr>
          <w:rFonts w:ascii="Arial" w:hAnsi="Arial" w:cs="Arial"/>
          <w:sz w:val="24"/>
        </w:rPr>
        <w:t xml:space="preserve"> Fica o Poder Executivo Municipal autorizado a formalizar Parceria Voluntária com a APAE - Associação Pais e Amigos dos Excepcionais, cadastrada no CNPJ sob o nº 89.356.505/0001-05, com sede à Rua Pedro Carneiro Pereira, nº 204, em Bom Retiro do Sul/RS, visando repassar recursos no valor de R$ 54.250,00 (Cinquenta e quatro mil e duzentos e cinquenta reais) durante o ano de 2022, conforme recursos do Fundo Municipal de Assistência Social.</w:t>
      </w:r>
    </w:p>
    <w:p w14:paraId="73137128" w14:textId="77777777" w:rsidR="00586406" w:rsidRPr="00586406" w:rsidRDefault="00586406" w:rsidP="00586406">
      <w:pPr>
        <w:tabs>
          <w:tab w:val="left" w:pos="0"/>
          <w:tab w:val="left" w:pos="426"/>
        </w:tabs>
        <w:spacing w:after="200" w:line="276" w:lineRule="auto"/>
        <w:ind w:right="-2"/>
        <w:jc w:val="both"/>
        <w:rPr>
          <w:rFonts w:ascii="Arial" w:hAnsi="Arial" w:cs="Arial"/>
          <w:sz w:val="24"/>
        </w:rPr>
      </w:pPr>
      <w:r w:rsidRPr="00586406">
        <w:rPr>
          <w:rFonts w:ascii="Arial" w:hAnsi="Arial" w:cs="Arial"/>
          <w:bCs/>
          <w:i/>
          <w:sz w:val="24"/>
        </w:rPr>
        <w:t xml:space="preserve">                  </w:t>
      </w:r>
      <w:r w:rsidRPr="00586406">
        <w:rPr>
          <w:rFonts w:ascii="Arial" w:hAnsi="Arial" w:cs="Arial"/>
          <w:bCs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2º</w:t>
      </w:r>
      <w:r w:rsidRPr="00586406">
        <w:rPr>
          <w:rFonts w:ascii="Arial" w:hAnsi="Arial" w:cs="Arial"/>
          <w:sz w:val="24"/>
        </w:rPr>
        <w:t xml:space="preserve"> Objetivando o repasse dos recursos objeto da presente e a execução dos Serviços de Ação Continuada 2022 - Rede Municipal nos Programas PPD - Tratamento de Reabilitação Nível B e PPD - Tratamento Precoce Nível B, o Município firmará Parceria Voluntária com a APAE com vigência até 31 de dezembro de 2022.</w:t>
      </w:r>
    </w:p>
    <w:p w14:paraId="4BE906B7" w14:textId="77777777" w:rsidR="00586406" w:rsidRPr="00586406" w:rsidRDefault="00586406" w:rsidP="00586406">
      <w:pPr>
        <w:tabs>
          <w:tab w:val="left" w:pos="0"/>
          <w:tab w:val="left" w:pos="426"/>
        </w:tabs>
        <w:spacing w:after="200" w:line="276" w:lineRule="auto"/>
        <w:ind w:right="-2"/>
        <w:jc w:val="both"/>
        <w:rPr>
          <w:rFonts w:ascii="Arial" w:hAnsi="Arial" w:cs="Arial"/>
          <w:sz w:val="24"/>
        </w:rPr>
      </w:pPr>
      <w:r w:rsidRPr="00586406">
        <w:rPr>
          <w:rFonts w:ascii="Arial" w:hAnsi="Arial" w:cs="Arial"/>
          <w:bCs/>
          <w:i/>
          <w:sz w:val="24"/>
        </w:rPr>
        <w:t xml:space="preserve">                 </w:t>
      </w:r>
      <w:r w:rsidRPr="00586406">
        <w:rPr>
          <w:rFonts w:ascii="Arial" w:hAnsi="Arial" w:cs="Arial"/>
          <w:bCs/>
          <w:i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3º</w:t>
      </w:r>
      <w:r w:rsidRPr="00586406">
        <w:rPr>
          <w:rFonts w:ascii="Arial" w:hAnsi="Arial" w:cs="Arial"/>
          <w:sz w:val="24"/>
        </w:rPr>
        <w:t xml:space="preserve"> A APAE deverá comprovar, mensalmente, até o 5º dia útil do mês subsequente, o efetivo atendimento mediante apresentação de relatório, sendo que a prestação de contas da aplicação dos recursos deverá ser apresentada até 30 (trinta) dias após o encerramento do Termo de Parceria.</w:t>
      </w:r>
    </w:p>
    <w:p w14:paraId="45B365A2" w14:textId="77777777" w:rsidR="00586406" w:rsidRPr="00586406" w:rsidRDefault="00586406" w:rsidP="00586406">
      <w:pPr>
        <w:tabs>
          <w:tab w:val="left" w:pos="0"/>
          <w:tab w:val="left" w:pos="426"/>
        </w:tabs>
        <w:spacing w:after="200" w:line="276" w:lineRule="auto"/>
        <w:ind w:right="-2"/>
        <w:jc w:val="both"/>
        <w:rPr>
          <w:rFonts w:ascii="Arial" w:hAnsi="Arial" w:cs="Arial"/>
          <w:b/>
          <w:i/>
          <w:sz w:val="24"/>
        </w:rPr>
      </w:pPr>
      <w:r w:rsidRPr="00586406">
        <w:rPr>
          <w:rFonts w:ascii="Arial" w:hAnsi="Arial" w:cs="Arial"/>
          <w:bCs/>
          <w:i/>
          <w:sz w:val="24"/>
        </w:rPr>
        <w:t xml:space="preserve">                </w:t>
      </w:r>
      <w:r w:rsidRPr="00586406">
        <w:rPr>
          <w:rFonts w:ascii="Arial" w:hAnsi="Arial" w:cs="Arial"/>
          <w:bCs/>
          <w:i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4º</w:t>
      </w:r>
      <w:r w:rsidRPr="00586406">
        <w:rPr>
          <w:rFonts w:ascii="Arial" w:hAnsi="Arial" w:cs="Arial"/>
          <w:sz w:val="24"/>
        </w:rPr>
        <w:t xml:space="preserve"> O valor será repassado de acordo com a liberação pelo Fundo Nacional de Assistência Social - FNAS, para o Município de Bom Retiro do Sul, através do Fundo Municipal de Assistência Social - FMAS</w:t>
      </w:r>
      <w:r w:rsidRPr="00586406">
        <w:rPr>
          <w:rFonts w:ascii="Arial" w:hAnsi="Arial" w:cs="Arial"/>
          <w:b/>
          <w:i/>
          <w:sz w:val="24"/>
        </w:rPr>
        <w:t>.</w:t>
      </w:r>
    </w:p>
    <w:p w14:paraId="0E4ED8D0" w14:textId="77777777" w:rsidR="00586406" w:rsidRPr="00586406" w:rsidRDefault="00586406" w:rsidP="00586406">
      <w:pPr>
        <w:tabs>
          <w:tab w:val="left" w:pos="0"/>
          <w:tab w:val="left" w:pos="426"/>
        </w:tabs>
        <w:spacing w:after="200" w:line="276" w:lineRule="auto"/>
        <w:ind w:right="-2"/>
        <w:jc w:val="both"/>
        <w:rPr>
          <w:rFonts w:ascii="Arial" w:hAnsi="Arial" w:cs="Arial"/>
          <w:sz w:val="24"/>
        </w:rPr>
      </w:pPr>
      <w:r w:rsidRPr="00586406">
        <w:rPr>
          <w:rFonts w:ascii="Arial" w:hAnsi="Arial" w:cs="Arial"/>
          <w:bCs/>
          <w:i/>
          <w:sz w:val="24"/>
        </w:rPr>
        <w:t xml:space="preserve">                </w:t>
      </w:r>
      <w:r w:rsidRPr="00586406">
        <w:rPr>
          <w:rFonts w:ascii="Arial" w:hAnsi="Arial" w:cs="Arial"/>
          <w:bCs/>
          <w:i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5º</w:t>
      </w:r>
      <w:r w:rsidRPr="00586406">
        <w:rPr>
          <w:rFonts w:ascii="Arial" w:hAnsi="Arial" w:cs="Arial"/>
          <w:sz w:val="24"/>
        </w:rPr>
        <w:t xml:space="preserve"> Caso haja cancelamento do repasse de parcelas oriundas do Fundo Nacional de Assistência Social, ficam cancelados os repasses previstos nesta Lei.</w:t>
      </w:r>
    </w:p>
    <w:p w14:paraId="01E058B1" w14:textId="3883CB2C" w:rsidR="00586406" w:rsidRDefault="00586406" w:rsidP="00586406">
      <w:pPr>
        <w:tabs>
          <w:tab w:val="left" w:pos="0"/>
        </w:tabs>
        <w:spacing w:after="200" w:line="276" w:lineRule="auto"/>
        <w:ind w:right="-2"/>
        <w:jc w:val="both"/>
        <w:rPr>
          <w:rFonts w:ascii="Arial" w:hAnsi="Arial" w:cs="Arial"/>
          <w:bCs/>
          <w:sz w:val="24"/>
        </w:rPr>
      </w:pPr>
      <w:r w:rsidRPr="00586406">
        <w:rPr>
          <w:rFonts w:ascii="Arial" w:hAnsi="Arial" w:cs="Arial"/>
          <w:bCs/>
          <w:i/>
          <w:sz w:val="24"/>
        </w:rPr>
        <w:lastRenderedPageBreak/>
        <w:t xml:space="preserve">                </w:t>
      </w:r>
      <w:r w:rsidRPr="00586406">
        <w:rPr>
          <w:rFonts w:ascii="Arial" w:hAnsi="Arial" w:cs="Arial"/>
          <w:bCs/>
          <w:i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6º</w:t>
      </w:r>
      <w:r w:rsidRPr="00586406">
        <w:rPr>
          <w:rFonts w:ascii="Arial" w:hAnsi="Arial" w:cs="Arial"/>
          <w:bCs/>
          <w:sz w:val="24"/>
        </w:rPr>
        <w:t xml:space="preserve"> As despesas desta Lei correrão por conta de dotação orçamentária especifica.</w:t>
      </w:r>
    </w:p>
    <w:p w14:paraId="33161806" w14:textId="77777777" w:rsidR="00586406" w:rsidRPr="00586406" w:rsidRDefault="00586406" w:rsidP="00586406">
      <w:pPr>
        <w:tabs>
          <w:tab w:val="left" w:pos="0"/>
        </w:tabs>
        <w:spacing w:after="200" w:line="276" w:lineRule="auto"/>
        <w:ind w:right="-2"/>
        <w:jc w:val="both"/>
        <w:rPr>
          <w:rFonts w:ascii="Arial" w:hAnsi="Arial" w:cs="Arial"/>
          <w:bCs/>
          <w:sz w:val="24"/>
        </w:rPr>
      </w:pPr>
    </w:p>
    <w:p w14:paraId="16B72976" w14:textId="77777777" w:rsidR="00586406" w:rsidRPr="00586406" w:rsidRDefault="00586406" w:rsidP="00586406">
      <w:pPr>
        <w:tabs>
          <w:tab w:val="left" w:pos="0"/>
          <w:tab w:val="left" w:pos="426"/>
        </w:tabs>
        <w:spacing w:after="200" w:line="276" w:lineRule="auto"/>
        <w:ind w:right="-2"/>
        <w:jc w:val="both"/>
        <w:rPr>
          <w:rFonts w:ascii="Arial" w:hAnsi="Arial" w:cs="Arial"/>
          <w:sz w:val="24"/>
        </w:rPr>
      </w:pPr>
      <w:r w:rsidRPr="00586406">
        <w:rPr>
          <w:rFonts w:ascii="Arial" w:hAnsi="Arial" w:cs="Arial"/>
          <w:bCs/>
          <w:sz w:val="24"/>
        </w:rPr>
        <w:t xml:space="preserve">               </w:t>
      </w:r>
      <w:r w:rsidRPr="00586406">
        <w:rPr>
          <w:rFonts w:ascii="Arial" w:hAnsi="Arial" w:cs="Arial"/>
          <w:bCs/>
          <w:sz w:val="24"/>
        </w:rPr>
        <w:tab/>
      </w:r>
      <w:r w:rsidRPr="00586406">
        <w:rPr>
          <w:rFonts w:ascii="Arial" w:hAnsi="Arial" w:cs="Arial"/>
          <w:b/>
          <w:bCs/>
          <w:sz w:val="24"/>
        </w:rPr>
        <w:t>Art. 7º</w:t>
      </w:r>
      <w:r w:rsidRPr="00586406">
        <w:rPr>
          <w:rFonts w:ascii="Arial" w:hAnsi="Arial" w:cs="Arial"/>
          <w:bCs/>
          <w:sz w:val="24"/>
        </w:rPr>
        <w:t xml:space="preserve"> </w:t>
      </w:r>
      <w:r w:rsidRPr="00586406">
        <w:rPr>
          <w:rFonts w:ascii="Arial" w:hAnsi="Arial" w:cs="Arial"/>
          <w:sz w:val="24"/>
        </w:rPr>
        <w:t>Esta Lei entra em vigor na data de sua publicação.</w:t>
      </w:r>
    </w:p>
    <w:p w14:paraId="4CD20D71" w14:textId="3FC59FC5" w:rsidR="00F765CC" w:rsidRDefault="00F765C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968F453" w14:textId="77777777" w:rsidR="00586406" w:rsidRDefault="00586406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044D155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837535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5CB4" w14:textId="77777777" w:rsidR="007F150C" w:rsidRDefault="007F150C" w:rsidP="008C505E">
      <w:r>
        <w:separator/>
      </w:r>
    </w:p>
  </w:endnote>
  <w:endnote w:type="continuationSeparator" w:id="0">
    <w:p w14:paraId="05267E9A" w14:textId="77777777" w:rsidR="007F150C" w:rsidRDefault="007F150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44DB" w14:textId="77777777" w:rsidR="007F150C" w:rsidRDefault="007F150C" w:rsidP="008C505E">
      <w:r>
        <w:separator/>
      </w:r>
    </w:p>
  </w:footnote>
  <w:footnote w:type="continuationSeparator" w:id="0">
    <w:p w14:paraId="09CD4CC0" w14:textId="77777777" w:rsidR="007F150C" w:rsidRDefault="007F150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F150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F150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150C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2022-01-03T12:53:00Z</cp:lastPrinted>
  <dcterms:created xsi:type="dcterms:W3CDTF">2022-01-03T12:57:00Z</dcterms:created>
  <dcterms:modified xsi:type="dcterms:W3CDTF">2022-01-03T12:57:00Z</dcterms:modified>
</cp:coreProperties>
</file>